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2C861" w14:textId="77777777" w:rsidR="00E4160A" w:rsidRDefault="00E4160A" w:rsidP="00DE3E98">
      <w:pPr>
        <w:jc w:val="center"/>
        <w:rPr>
          <w:b/>
        </w:rPr>
      </w:pPr>
      <w:r w:rsidRPr="00C12AC9">
        <w:rPr>
          <w:b/>
        </w:rPr>
        <w:t>EMPLOYMENT OPPORTUNITY</w:t>
      </w:r>
    </w:p>
    <w:p w14:paraId="0084C4CA" w14:textId="77777777" w:rsidR="00EA73F7" w:rsidRPr="00C12AC9" w:rsidRDefault="00EA73F7" w:rsidP="00DE3E98">
      <w:pPr>
        <w:jc w:val="center"/>
        <w:rPr>
          <w:b/>
        </w:rPr>
      </w:pPr>
    </w:p>
    <w:p w14:paraId="572DFCC4" w14:textId="46F16A3C" w:rsidR="00E4160A" w:rsidRPr="00C12AC9" w:rsidRDefault="00EA73F7" w:rsidP="00E4160A">
      <w:pPr>
        <w:autoSpaceDE w:val="0"/>
        <w:autoSpaceDN w:val="0"/>
        <w:adjustRightInd w:val="0"/>
        <w:spacing w:after="240"/>
        <w:jc w:val="center"/>
        <w:rPr>
          <w:b/>
        </w:rPr>
      </w:pPr>
      <w:r>
        <w:rPr>
          <w:b/>
        </w:rPr>
        <w:t>Consultant,</w:t>
      </w:r>
      <w:r w:rsidR="00037084">
        <w:rPr>
          <w:b/>
        </w:rPr>
        <w:t xml:space="preserve"> </w:t>
      </w:r>
      <w:r w:rsidR="00E4160A">
        <w:rPr>
          <w:b/>
        </w:rPr>
        <w:t>Strategy and Planning</w:t>
      </w:r>
    </w:p>
    <w:p w14:paraId="1A46C8A4" w14:textId="77777777" w:rsidR="00E4160A" w:rsidRPr="00C12AC9" w:rsidRDefault="00E4160A" w:rsidP="00E4160A">
      <w:pPr>
        <w:autoSpaceDE w:val="0"/>
        <w:autoSpaceDN w:val="0"/>
        <w:adjustRightInd w:val="0"/>
        <w:spacing w:after="240"/>
        <w:jc w:val="center"/>
        <w:rPr>
          <w:b/>
        </w:rPr>
      </w:pPr>
      <w:r w:rsidRPr="00C12AC9">
        <w:rPr>
          <w:b/>
        </w:rPr>
        <w:t>Energy Foundation China</w:t>
      </w:r>
    </w:p>
    <w:p w14:paraId="288C0276" w14:textId="77777777" w:rsidR="00E4160A" w:rsidRPr="00C12AC9" w:rsidRDefault="00E4160A" w:rsidP="00E4160A">
      <w:pPr>
        <w:autoSpaceDE w:val="0"/>
        <w:autoSpaceDN w:val="0"/>
        <w:adjustRightInd w:val="0"/>
        <w:spacing w:after="240"/>
        <w:jc w:val="center"/>
        <w:rPr>
          <w:b/>
        </w:rPr>
      </w:pPr>
    </w:p>
    <w:p w14:paraId="1E473C44" w14:textId="2E7DAC1E" w:rsidR="00E4160A" w:rsidRPr="00C12AC9" w:rsidRDefault="00E4160A" w:rsidP="00E4160A">
      <w:pPr>
        <w:autoSpaceDE w:val="0"/>
        <w:autoSpaceDN w:val="0"/>
        <w:adjustRightInd w:val="0"/>
        <w:spacing w:after="240"/>
        <w:jc w:val="both"/>
        <w:rPr>
          <w:b/>
        </w:rPr>
      </w:pPr>
      <w:r w:rsidRPr="00C12AC9">
        <w:rPr>
          <w:b/>
        </w:rPr>
        <w:t>EF</w:t>
      </w:r>
      <w:r w:rsidR="00E105DD">
        <w:rPr>
          <w:b/>
        </w:rPr>
        <w:t xml:space="preserve"> </w:t>
      </w:r>
      <w:r w:rsidRPr="00C12AC9">
        <w:rPr>
          <w:b/>
        </w:rPr>
        <w:t>C</w:t>
      </w:r>
      <w:r w:rsidR="00E105DD">
        <w:rPr>
          <w:b/>
        </w:rPr>
        <w:t>hina</w:t>
      </w:r>
      <w:r w:rsidRPr="00C12AC9">
        <w:rPr>
          <w:b/>
        </w:rPr>
        <w:t xml:space="preserve"> OVERALL INTRODUCTION</w:t>
      </w:r>
    </w:p>
    <w:p w14:paraId="542708FF" w14:textId="77777777" w:rsidR="008F0EFE" w:rsidRPr="00952C7C" w:rsidRDefault="008F0EFE" w:rsidP="008F0EFE">
      <w:pPr>
        <w:pStyle w:val="NormalWeb"/>
        <w:jc w:val="both"/>
        <w:rPr>
          <w:bCs/>
          <w:szCs w:val="24"/>
        </w:rPr>
      </w:pPr>
      <w:r w:rsidRPr="00952C7C">
        <w:rPr>
          <w:bCs/>
          <w:szCs w:val="24"/>
        </w:rPr>
        <w:t>Energy Foundation China is a professional grantmaking charitable organization registered in California, U.S. It has started working in China since 1999, and dedicates to China’s sustainable energy development. The foundation’s China representative office is registered with the Beijing Municipal Public Security Bureau and supervised by the National Development and Reform Commission of China.</w:t>
      </w:r>
    </w:p>
    <w:p w14:paraId="4CA43F8E" w14:textId="77777777" w:rsidR="008F0EFE" w:rsidRDefault="008F0EFE" w:rsidP="008F0EFE">
      <w:pPr>
        <w:pStyle w:val="NormalWeb"/>
        <w:jc w:val="both"/>
        <w:rPr>
          <w:bCs/>
          <w:szCs w:val="24"/>
        </w:rPr>
      </w:pPr>
    </w:p>
    <w:p w14:paraId="3EAAD149" w14:textId="77777777" w:rsidR="008F0EFE" w:rsidRPr="00952C7C" w:rsidRDefault="008F0EFE" w:rsidP="008F0EFE">
      <w:pPr>
        <w:pStyle w:val="NormalWeb"/>
        <w:jc w:val="both"/>
        <w:rPr>
          <w:bCs/>
          <w:szCs w:val="24"/>
        </w:rPr>
      </w:pPr>
      <w:r w:rsidRPr="00952C7C">
        <w:rPr>
          <w:bCs/>
          <w:szCs w:val="24"/>
        </w:rPr>
        <w:t xml:space="preserve">Our vision is to achieve prosperity and a safe climate through sustainable energy. Our mission is to achieve green house gas emissions neutrality, world-class air quality, energy access, and green growth through transforming energy and </w:t>
      </w:r>
      <w:proofErr w:type="spellStart"/>
      <w:r w:rsidRPr="00952C7C">
        <w:rPr>
          <w:bCs/>
          <w:szCs w:val="24"/>
        </w:rPr>
        <w:t>optimising</w:t>
      </w:r>
      <w:proofErr w:type="spellEnd"/>
      <w:r w:rsidRPr="00952C7C">
        <w:rPr>
          <w:bCs/>
          <w:szCs w:val="24"/>
        </w:rPr>
        <w:t xml:space="preserve"> economic structure. We deliver the mission by serving as a </w:t>
      </w:r>
      <w:proofErr w:type="spellStart"/>
      <w:r w:rsidRPr="00952C7C">
        <w:rPr>
          <w:bCs/>
          <w:szCs w:val="24"/>
        </w:rPr>
        <w:t>regrantor</w:t>
      </w:r>
      <w:proofErr w:type="spellEnd"/>
      <w:r w:rsidRPr="00952C7C">
        <w:rPr>
          <w:bCs/>
          <w:szCs w:val="24"/>
        </w:rPr>
        <w:t>, facilitator, and strategic advisor.</w:t>
      </w:r>
    </w:p>
    <w:p w14:paraId="3A2BB3EA" w14:textId="77777777" w:rsidR="008F0EFE" w:rsidRPr="001123FD" w:rsidRDefault="008F0EFE" w:rsidP="008F0EFE">
      <w:pPr>
        <w:pStyle w:val="NormalWeb"/>
        <w:jc w:val="both"/>
        <w:rPr>
          <w:bCs/>
          <w:szCs w:val="24"/>
        </w:rPr>
      </w:pPr>
    </w:p>
    <w:p w14:paraId="39A1DC0B" w14:textId="77777777" w:rsidR="008F0EFE" w:rsidRPr="002F64DE" w:rsidRDefault="008F0EFE" w:rsidP="008F0EFE">
      <w:pPr>
        <w:pStyle w:val="NormalWeb"/>
        <w:jc w:val="both"/>
        <w:rPr>
          <w:bCs/>
          <w:szCs w:val="24"/>
        </w:rPr>
      </w:pPr>
      <w:r w:rsidRPr="002F64DE">
        <w:rPr>
          <w:bCs/>
          <w:szCs w:val="24"/>
        </w:rPr>
        <w:t>With a view to assisting China in coping with development, energy, environment, and climate challenges, we support policy and standard research, capacity building, and international cooperation across seven fields: power, industry, transportation, cities, environmental management, low carbon economic growth, and strategic communications. In addition to the sector-by-sector work, we also intend to contribute to crosscutting and integrated issues that have big impact on China’s decarbonized development, through six task forces: Long-term strategy for Decarbonization, Belt and Road Initiative, Track II Cooperation, Electrification, Air Quality, and Urbanization.</w:t>
      </w:r>
    </w:p>
    <w:p w14:paraId="11836924" w14:textId="77777777" w:rsidR="008F0EFE" w:rsidRDefault="008F0EFE" w:rsidP="008F0EFE">
      <w:pPr>
        <w:pStyle w:val="NormalWeb"/>
        <w:jc w:val="both"/>
        <w:rPr>
          <w:bCs/>
          <w:szCs w:val="24"/>
        </w:rPr>
      </w:pPr>
    </w:p>
    <w:p w14:paraId="63E5318A" w14:textId="45CA8D85" w:rsidR="008F0EFE" w:rsidRPr="002F64DE" w:rsidRDefault="008F0EFE" w:rsidP="008F0EFE">
      <w:pPr>
        <w:pStyle w:val="NormalWeb"/>
        <w:jc w:val="both"/>
        <w:rPr>
          <w:bCs/>
          <w:szCs w:val="24"/>
        </w:rPr>
      </w:pPr>
      <w:r w:rsidRPr="002F64DE">
        <w:rPr>
          <w:bCs/>
          <w:szCs w:val="24"/>
        </w:rPr>
        <w:t>By the end of 201</w:t>
      </w:r>
      <w:r>
        <w:rPr>
          <w:bCs/>
          <w:szCs w:val="24"/>
        </w:rPr>
        <w:t>9</w:t>
      </w:r>
      <w:r w:rsidRPr="002F64DE">
        <w:rPr>
          <w:bCs/>
          <w:szCs w:val="24"/>
        </w:rPr>
        <w:t>, Energy Foundation China had funded 2,</w:t>
      </w:r>
      <w:r>
        <w:rPr>
          <w:bCs/>
          <w:szCs w:val="24"/>
        </w:rPr>
        <w:t>893</w:t>
      </w:r>
      <w:r w:rsidRPr="002F64DE">
        <w:rPr>
          <w:bCs/>
          <w:szCs w:val="24"/>
        </w:rPr>
        <w:t xml:space="preserve"> projects operated by </w:t>
      </w:r>
      <w:r w:rsidR="009F13EE">
        <w:rPr>
          <w:bCs/>
          <w:szCs w:val="24"/>
        </w:rPr>
        <w:t xml:space="preserve">over </w:t>
      </w:r>
      <w:r w:rsidRPr="002F64DE">
        <w:rPr>
          <w:bCs/>
          <w:szCs w:val="24"/>
        </w:rPr>
        <w:t>7</w:t>
      </w:r>
      <w:r>
        <w:rPr>
          <w:bCs/>
          <w:szCs w:val="24"/>
        </w:rPr>
        <w:t>6</w:t>
      </w:r>
      <w:r w:rsidRPr="002F64DE">
        <w:rPr>
          <w:bCs/>
          <w:szCs w:val="24"/>
        </w:rPr>
        <w:t>0 grantees in China, of total amount of over 3</w:t>
      </w:r>
      <w:r>
        <w:rPr>
          <w:bCs/>
          <w:szCs w:val="24"/>
        </w:rPr>
        <w:t>3</w:t>
      </w:r>
      <w:r w:rsidRPr="002F64DE">
        <w:rPr>
          <w:bCs/>
          <w:szCs w:val="24"/>
        </w:rPr>
        <w:t>0 million dollars. The grantees include leading policy research institutes, academies, industry associations, local energy efficiency institutions, and NGOs in China and abroad, such as the Development Research Center of the State Council, the Energy Research Institute of the National Development and Reform Commission, the National Center for Climate Change Strategy and International Cooperation, the Chinese Academy of Environmental Planning , the Chinese Academy of Sciences, the Chinese Academy of Social Sciences, Tsinghua University, the Institute of Public and Environmental Affairs, the Innovation Center for Energy and Transportation, etc.</w:t>
      </w:r>
    </w:p>
    <w:p w14:paraId="73703DE1" w14:textId="77777777" w:rsidR="00E4160A" w:rsidRPr="001C7DA6" w:rsidRDefault="00E4160A" w:rsidP="00E4160A">
      <w:pPr>
        <w:autoSpaceDE w:val="0"/>
        <w:autoSpaceDN w:val="0"/>
        <w:adjustRightInd w:val="0"/>
        <w:jc w:val="both"/>
        <w:rPr>
          <w:rFonts w:eastAsiaTheme="minorEastAsia"/>
          <w:color w:val="3F3B3B"/>
          <w:lang w:eastAsia="zh-CN"/>
        </w:rPr>
      </w:pPr>
    </w:p>
    <w:p w14:paraId="57292FA6" w14:textId="77777777" w:rsidR="00037084" w:rsidRDefault="00037084">
      <w:pPr>
        <w:rPr>
          <w:b/>
          <w:noProof/>
          <w:sz w:val="28"/>
        </w:rPr>
      </w:pPr>
      <w:r>
        <w:rPr>
          <w:b/>
          <w:noProof/>
          <w:sz w:val="28"/>
        </w:rPr>
        <w:br w:type="page"/>
      </w:r>
    </w:p>
    <w:p w14:paraId="7DA1533C" w14:textId="147E950F" w:rsidR="00BE04BD" w:rsidRPr="00E34775" w:rsidRDefault="00BE04BD" w:rsidP="00BE04BD">
      <w:pPr>
        <w:pStyle w:val="Header"/>
        <w:jc w:val="center"/>
        <w:rPr>
          <w:b/>
          <w:noProof/>
          <w:sz w:val="28"/>
        </w:rPr>
      </w:pPr>
      <w:r w:rsidRPr="00E34775">
        <w:rPr>
          <w:b/>
          <w:noProof/>
          <w:sz w:val="28"/>
        </w:rPr>
        <w:lastRenderedPageBreak/>
        <w:t>Energy Foundation</w:t>
      </w:r>
      <w:r>
        <w:rPr>
          <w:b/>
          <w:noProof/>
          <w:sz w:val="28"/>
        </w:rPr>
        <w:t xml:space="preserve"> China</w:t>
      </w:r>
    </w:p>
    <w:p w14:paraId="31030F59" w14:textId="77777777" w:rsidR="00BE04BD" w:rsidRPr="00E34775" w:rsidRDefault="00BE04BD" w:rsidP="00BE04BD">
      <w:pPr>
        <w:pStyle w:val="Header"/>
        <w:jc w:val="center"/>
        <w:rPr>
          <w:rFonts w:ascii="Cambria" w:hAnsi="Cambria"/>
          <w:b/>
          <w:sz w:val="28"/>
        </w:rPr>
      </w:pPr>
      <w:r w:rsidRPr="00E34775">
        <w:rPr>
          <w:rFonts w:ascii="Cambria" w:hAnsi="Cambria"/>
          <w:b/>
          <w:sz w:val="28"/>
        </w:rPr>
        <w:t>Job Description</w:t>
      </w:r>
    </w:p>
    <w:p w14:paraId="5D708832" w14:textId="77777777" w:rsidR="00BE04BD" w:rsidRDefault="00BE04BD" w:rsidP="00BE04BD">
      <w:pPr>
        <w:tabs>
          <w:tab w:val="left" w:pos="1830"/>
        </w:tabs>
        <w:jc w:val="both"/>
        <w:rPr>
          <w:b/>
        </w:rPr>
      </w:pPr>
    </w:p>
    <w:p w14:paraId="4125CF37" w14:textId="77777777" w:rsidR="00BE04BD" w:rsidRDefault="00BE04BD" w:rsidP="00BE04BD">
      <w:pPr>
        <w:tabs>
          <w:tab w:val="left" w:pos="1830"/>
        </w:tabs>
        <w:jc w:val="both"/>
        <w:rPr>
          <w:b/>
        </w:rPr>
      </w:pPr>
    </w:p>
    <w:p w14:paraId="628B3DC8" w14:textId="69E710B0" w:rsidR="00BE04BD" w:rsidRDefault="00BE04BD" w:rsidP="00BE04BD">
      <w:pPr>
        <w:tabs>
          <w:tab w:val="left" w:pos="1830"/>
        </w:tabs>
        <w:jc w:val="both"/>
        <w:rPr>
          <w:b/>
          <w:bCs/>
        </w:rPr>
      </w:pPr>
      <w:r>
        <w:rPr>
          <w:b/>
        </w:rPr>
        <w:t>Job Title:</w:t>
      </w:r>
      <w:r>
        <w:t xml:space="preserve"> </w:t>
      </w:r>
      <w:r>
        <w:tab/>
      </w:r>
      <w:r w:rsidR="00EA73F7">
        <w:rPr>
          <w:bCs/>
        </w:rPr>
        <w:t>Consultant,</w:t>
      </w:r>
      <w:r w:rsidR="004E25E3">
        <w:rPr>
          <w:bCs/>
        </w:rPr>
        <w:t xml:space="preserve"> </w:t>
      </w:r>
      <w:r w:rsidR="006931A0">
        <w:rPr>
          <w:rFonts w:hint="eastAsia"/>
          <w:bCs/>
        </w:rPr>
        <w:t>Strategy and Planning</w:t>
      </w:r>
    </w:p>
    <w:p w14:paraId="12CE0277" w14:textId="77777777" w:rsidR="00BE04BD" w:rsidRDefault="00BE04BD" w:rsidP="00BE04BD">
      <w:pPr>
        <w:tabs>
          <w:tab w:val="left" w:pos="1830"/>
        </w:tabs>
        <w:jc w:val="both"/>
        <w:rPr>
          <w:b/>
          <w:bCs/>
        </w:rPr>
      </w:pPr>
      <w:r>
        <w:rPr>
          <w:b/>
        </w:rPr>
        <w:t>Location:</w:t>
      </w:r>
      <w:r>
        <w:t xml:space="preserve"> </w:t>
      </w:r>
      <w:r>
        <w:tab/>
        <w:t>Beijing, CN</w:t>
      </w:r>
    </w:p>
    <w:p w14:paraId="04415CC9" w14:textId="3095478F" w:rsidR="00BE04BD" w:rsidRDefault="00BE04BD" w:rsidP="00BE04BD">
      <w:pPr>
        <w:tabs>
          <w:tab w:val="left" w:pos="1830"/>
        </w:tabs>
        <w:jc w:val="both"/>
      </w:pPr>
      <w:r>
        <w:rPr>
          <w:b/>
        </w:rPr>
        <w:t>Reports To:</w:t>
      </w:r>
      <w:r>
        <w:t xml:space="preserve"> </w:t>
      </w:r>
      <w:r>
        <w:tab/>
      </w:r>
      <w:r w:rsidR="00EA73F7">
        <w:t>Director</w:t>
      </w:r>
      <w:r>
        <w:t xml:space="preserve">, </w:t>
      </w:r>
      <w:r w:rsidR="006931A0">
        <w:t>Strategy and Planning</w:t>
      </w:r>
    </w:p>
    <w:p w14:paraId="56DEFC1C" w14:textId="1B71988A" w:rsidR="00EF3E4E" w:rsidRPr="0000068E" w:rsidRDefault="00EF3E4E" w:rsidP="00CC761B">
      <w:pPr>
        <w:spacing w:line="276" w:lineRule="auto"/>
      </w:pPr>
      <w:r>
        <w:rPr>
          <w:b/>
        </w:rPr>
        <w:t>Duration:</w:t>
      </w:r>
      <w:r>
        <w:tab/>
      </w:r>
      <w:r>
        <w:tab/>
        <w:t xml:space="preserve">  O</w:t>
      </w:r>
      <w:r w:rsidRPr="007665C8">
        <w:t xml:space="preserve">ne year </w:t>
      </w:r>
      <w:r w:rsidR="00EA73F7">
        <w:t>with possible extension</w:t>
      </w:r>
    </w:p>
    <w:p w14:paraId="1C7886FB" w14:textId="77777777" w:rsidR="00EF3E4E" w:rsidRDefault="00EF3E4E" w:rsidP="00BE04BD">
      <w:pPr>
        <w:tabs>
          <w:tab w:val="left" w:pos="1830"/>
        </w:tabs>
        <w:jc w:val="both"/>
      </w:pPr>
    </w:p>
    <w:p w14:paraId="26CD4E5C" w14:textId="77777777" w:rsidR="006931A0" w:rsidRPr="006038E2" w:rsidRDefault="006931A0" w:rsidP="00BE04BD">
      <w:pPr>
        <w:tabs>
          <w:tab w:val="left" w:pos="1830"/>
        </w:tabs>
        <w:jc w:val="both"/>
        <w:rPr>
          <w:color w:val="FF6600"/>
        </w:rPr>
      </w:pPr>
    </w:p>
    <w:p w14:paraId="11147FF1" w14:textId="77777777" w:rsidR="00BE04BD" w:rsidRDefault="00BE04BD" w:rsidP="00BE04BD">
      <w:pPr>
        <w:pStyle w:val="NormalWeb"/>
        <w:jc w:val="both"/>
        <w:rPr>
          <w:b/>
        </w:rPr>
      </w:pPr>
      <w:r>
        <w:rPr>
          <w:b/>
        </w:rPr>
        <w:t>SUMMARY:</w:t>
      </w:r>
    </w:p>
    <w:p w14:paraId="2115D226" w14:textId="0A3919E4" w:rsidR="007F5D67" w:rsidRDefault="00BE04BD" w:rsidP="00F943BD">
      <w:r w:rsidRPr="00BC0A91">
        <w:rPr>
          <w:bCs/>
        </w:rPr>
        <w:t xml:space="preserve">The </w:t>
      </w:r>
      <w:r w:rsidR="003D1221">
        <w:rPr>
          <w:bCs/>
        </w:rPr>
        <w:t>Consultant</w:t>
      </w:r>
      <w:r w:rsidR="004E25E3" w:rsidRPr="00BC0A91">
        <w:rPr>
          <w:bCs/>
        </w:rPr>
        <w:t xml:space="preserve">, </w:t>
      </w:r>
      <w:r w:rsidR="005155DE" w:rsidRPr="00BC0A91">
        <w:rPr>
          <w:bCs/>
        </w:rPr>
        <w:t>Strategy and Planning</w:t>
      </w:r>
      <w:r w:rsidRPr="00BC0A91">
        <w:rPr>
          <w:bCs/>
        </w:rPr>
        <w:t xml:space="preserve"> </w:t>
      </w:r>
      <w:r w:rsidR="00300754">
        <w:rPr>
          <w:bCs/>
        </w:rPr>
        <w:t>will</w:t>
      </w:r>
      <w:r w:rsidRPr="00BC0A91">
        <w:rPr>
          <w:bCs/>
        </w:rPr>
        <w:t xml:space="preserve"> </w:t>
      </w:r>
      <w:r w:rsidR="00300754">
        <w:rPr>
          <w:bCs/>
        </w:rPr>
        <w:t xml:space="preserve">support </w:t>
      </w:r>
      <w:r w:rsidR="00CC2775">
        <w:rPr>
          <w:bCs/>
        </w:rPr>
        <w:t xml:space="preserve">Director of Strategy and </w:t>
      </w:r>
      <w:proofErr w:type="gramStart"/>
      <w:r w:rsidR="00CC2775">
        <w:rPr>
          <w:bCs/>
        </w:rPr>
        <w:t>Planning</w:t>
      </w:r>
      <w:proofErr w:type="gramEnd"/>
      <w:r w:rsidR="00CC2775">
        <w:rPr>
          <w:bCs/>
        </w:rPr>
        <w:t xml:space="preserve"> </w:t>
      </w:r>
      <w:r w:rsidR="00300754">
        <w:rPr>
          <w:bCs/>
        </w:rPr>
        <w:t xml:space="preserve">to </w:t>
      </w:r>
      <w:r w:rsidR="005B2FBE">
        <w:rPr>
          <w:bCs/>
        </w:rPr>
        <w:t>establish</w:t>
      </w:r>
      <w:r w:rsidR="007F5D67">
        <w:rPr>
          <w:bCs/>
        </w:rPr>
        <w:t xml:space="preserve"> </w:t>
      </w:r>
      <w:r w:rsidR="007F5D67">
        <w:rPr>
          <w:rFonts w:hint="eastAsia"/>
          <w:bCs/>
          <w:lang w:eastAsia="zh-CN"/>
        </w:rPr>
        <w:t>and</w:t>
      </w:r>
      <w:r w:rsidR="007F5D67">
        <w:rPr>
          <w:bCs/>
          <w:lang w:eastAsia="zh-CN"/>
        </w:rPr>
        <w:t xml:space="preserve"> maintain</w:t>
      </w:r>
      <w:r w:rsidR="005B2FBE">
        <w:rPr>
          <w:rFonts w:hint="eastAsia"/>
          <w:bCs/>
          <w:lang w:eastAsia="zh-CN"/>
        </w:rPr>
        <w:t xml:space="preserve"> </w:t>
      </w:r>
      <w:r w:rsidR="005B2FBE">
        <w:rPr>
          <w:bCs/>
        </w:rPr>
        <w:t>a</w:t>
      </w:r>
      <w:r w:rsidR="007D112E">
        <w:rPr>
          <w:bCs/>
        </w:rPr>
        <w:t xml:space="preserve"> </w:t>
      </w:r>
      <w:r w:rsidR="005B2FBE">
        <w:rPr>
          <w:bCs/>
        </w:rPr>
        <w:t>modeling</w:t>
      </w:r>
      <w:r w:rsidR="007F5D67">
        <w:rPr>
          <w:bCs/>
        </w:rPr>
        <w:t xml:space="preserve">, </w:t>
      </w:r>
      <w:r w:rsidR="005B2FBE">
        <w:rPr>
          <w:bCs/>
        </w:rPr>
        <w:t>data</w:t>
      </w:r>
      <w:r w:rsidR="007F5D67">
        <w:rPr>
          <w:bCs/>
        </w:rPr>
        <w:t xml:space="preserve"> and information</w:t>
      </w:r>
      <w:r w:rsidR="005B2FBE">
        <w:rPr>
          <w:bCs/>
        </w:rPr>
        <w:t xml:space="preserve"> platform from scratch</w:t>
      </w:r>
      <w:r w:rsidR="00F943BD">
        <w:rPr>
          <w:bCs/>
        </w:rPr>
        <w:t xml:space="preserve">, and </w:t>
      </w:r>
      <w:r w:rsidR="007F5D67">
        <w:rPr>
          <w:bCs/>
        </w:rPr>
        <w:t xml:space="preserve">conduct comprehensive analysis and </w:t>
      </w:r>
      <w:r w:rsidR="00F943BD">
        <w:t xml:space="preserve">synthesize key findings </w:t>
      </w:r>
      <w:r w:rsidR="007F5D67">
        <w:t>to provide strategic advice.</w:t>
      </w:r>
    </w:p>
    <w:p w14:paraId="07375BE2" w14:textId="266382B8" w:rsidR="00BE04BD" w:rsidRPr="00F94140" w:rsidRDefault="00BE04BD" w:rsidP="00F943BD">
      <w:pPr>
        <w:pStyle w:val="NormalWeb"/>
        <w:rPr>
          <w:bCs/>
        </w:rPr>
      </w:pPr>
    </w:p>
    <w:p w14:paraId="600C27AD" w14:textId="170AB066" w:rsidR="002A12BA" w:rsidRDefault="00BE04BD" w:rsidP="00F943BD">
      <w:pPr>
        <w:pStyle w:val="NormalWeb"/>
        <w:jc w:val="both"/>
      </w:pPr>
      <w:r>
        <w:rPr>
          <w:b/>
        </w:rPr>
        <w:t>ESSENTIAL DUTIES &amp; RESPONSIBILITIES</w:t>
      </w:r>
      <w:r w:rsidR="000C3E4A">
        <w:rPr>
          <w:b/>
        </w:rPr>
        <w:t>:</w:t>
      </w:r>
    </w:p>
    <w:p w14:paraId="13362AA2" w14:textId="17E57B3E" w:rsidR="00A23361" w:rsidRDefault="00CC2775" w:rsidP="00BC0A91">
      <w:pPr>
        <w:numPr>
          <w:ilvl w:val="0"/>
          <w:numId w:val="2"/>
        </w:numPr>
      </w:pPr>
      <w:r>
        <w:t>Work with Director of Strategy and Planning</w:t>
      </w:r>
      <w:r w:rsidR="003C78ED">
        <w:t xml:space="preserve"> to d</w:t>
      </w:r>
      <w:r w:rsidR="008F4FA7">
        <w:t>esign a modeling</w:t>
      </w:r>
      <w:r w:rsidR="007F5D67">
        <w:t xml:space="preserve">, </w:t>
      </w:r>
      <w:r w:rsidR="008C3FB0">
        <w:t>data</w:t>
      </w:r>
      <w:r w:rsidR="007F5D67">
        <w:t xml:space="preserve"> and information</w:t>
      </w:r>
      <w:r w:rsidR="008F4FA7">
        <w:t xml:space="preserve"> </w:t>
      </w:r>
      <w:r w:rsidR="00A23361">
        <w:t>platform</w:t>
      </w:r>
      <w:r w:rsidR="003C78ED">
        <w:t>;</w:t>
      </w:r>
    </w:p>
    <w:p w14:paraId="1D04BFF6" w14:textId="101DEFC1" w:rsidR="00CC2775" w:rsidRDefault="007D112E" w:rsidP="00CC2775">
      <w:pPr>
        <w:numPr>
          <w:ilvl w:val="0"/>
          <w:numId w:val="2"/>
        </w:numPr>
      </w:pPr>
      <w:r>
        <w:t>Assist</w:t>
      </w:r>
      <w:r w:rsidR="005F1CDC">
        <w:t xml:space="preserve"> in </w:t>
      </w:r>
      <w:r w:rsidR="00731C84">
        <w:t xml:space="preserve">managing </w:t>
      </w:r>
      <w:r w:rsidR="00CC2775">
        <w:t xml:space="preserve">data </w:t>
      </w:r>
      <w:r>
        <w:t xml:space="preserve">and information </w:t>
      </w:r>
      <w:r w:rsidR="00CC2775">
        <w:t xml:space="preserve">platform </w:t>
      </w:r>
      <w:r w:rsidR="005F1CDC">
        <w:t>vendor</w:t>
      </w:r>
      <w:r w:rsidR="00731C84">
        <w:t>s</w:t>
      </w:r>
      <w:r w:rsidR="005F1CDC">
        <w:t>, including vendor seeking, screening</w:t>
      </w:r>
      <w:r w:rsidR="00CC2775">
        <w:t xml:space="preserve">, and selections, </w:t>
      </w:r>
      <w:proofErr w:type="spellStart"/>
      <w:r w:rsidR="00CC2775">
        <w:t>etc</w:t>
      </w:r>
      <w:proofErr w:type="spellEnd"/>
      <w:r w:rsidR="00CC2775">
        <w:t>;</w:t>
      </w:r>
    </w:p>
    <w:p w14:paraId="55B3BEA6" w14:textId="66D9E399" w:rsidR="00916A3B" w:rsidRDefault="003C78ED" w:rsidP="00BC0A91">
      <w:pPr>
        <w:numPr>
          <w:ilvl w:val="0"/>
          <w:numId w:val="2"/>
        </w:numPr>
      </w:pPr>
      <w:r>
        <w:t>Support to d</w:t>
      </w:r>
      <w:r w:rsidR="00916A3B">
        <w:t xml:space="preserve">evelop </w:t>
      </w:r>
      <w:r w:rsidR="008F4FA7">
        <w:t xml:space="preserve">the </w:t>
      </w:r>
      <w:r w:rsidR="00916A3B">
        <w:t>protocol for data</w:t>
      </w:r>
      <w:r w:rsidR="00AA1916">
        <w:t xml:space="preserve"> </w:t>
      </w:r>
      <w:r w:rsidR="00916A3B">
        <w:t>collections and sharing;</w:t>
      </w:r>
    </w:p>
    <w:p w14:paraId="295426DC" w14:textId="3679A68A" w:rsidR="00A23361" w:rsidRDefault="00A23361" w:rsidP="00BC0A91">
      <w:pPr>
        <w:numPr>
          <w:ilvl w:val="0"/>
          <w:numId w:val="2"/>
        </w:numPr>
      </w:pPr>
      <w:r>
        <w:t>Collect data</w:t>
      </w:r>
      <w:r w:rsidR="008C3FB0">
        <w:rPr>
          <w:rFonts w:ascii="PMingLiU" w:eastAsia="PMingLiU" w:hAnsi="PMingLiU"/>
          <w:lang w:eastAsia="zh-TW"/>
        </w:rPr>
        <w:t xml:space="preserve"> </w:t>
      </w:r>
      <w:r w:rsidR="00916A3B">
        <w:t xml:space="preserve">from </w:t>
      </w:r>
      <w:r w:rsidR="008C3FB0">
        <w:t>EF</w:t>
      </w:r>
      <w:r w:rsidR="00E105DD">
        <w:rPr>
          <w:rFonts w:hint="eastAsia"/>
        </w:rPr>
        <w:t xml:space="preserve"> </w:t>
      </w:r>
      <w:r w:rsidR="008C3FB0">
        <w:t>C</w:t>
      </w:r>
      <w:r w:rsidR="00E105DD">
        <w:rPr>
          <w:rFonts w:hint="eastAsia"/>
        </w:rPr>
        <w:t>hina</w:t>
      </w:r>
      <w:r w:rsidR="008C3FB0">
        <w:t xml:space="preserve">’s </w:t>
      </w:r>
      <w:r w:rsidR="00916A3B">
        <w:t>programs, grantees and related institutes</w:t>
      </w:r>
      <w:r w:rsidR="00AB1080">
        <w:t>;</w:t>
      </w:r>
    </w:p>
    <w:p w14:paraId="204C5423" w14:textId="3F2A60D7" w:rsidR="00AA1916" w:rsidRDefault="00AA1916" w:rsidP="00BC0A91">
      <w:pPr>
        <w:numPr>
          <w:ilvl w:val="0"/>
          <w:numId w:val="2"/>
        </w:numPr>
      </w:pPr>
      <w:r>
        <w:t>Maintai</w:t>
      </w:r>
      <w:r w:rsidR="008C3FB0">
        <w:t>n</w:t>
      </w:r>
      <w:r>
        <w:t xml:space="preserve"> the database</w:t>
      </w:r>
      <w:r w:rsidR="00C11942">
        <w:t xml:space="preserve"> and platform</w:t>
      </w:r>
      <w:r w:rsidR="00AB1080">
        <w:t xml:space="preserve"> with</w:t>
      </w:r>
      <w:r w:rsidR="00920FCB">
        <w:t xml:space="preserve"> regular updat</w:t>
      </w:r>
      <w:r w:rsidR="00AB1080">
        <w:t>es</w:t>
      </w:r>
      <w:r w:rsidR="00920FCB">
        <w:t xml:space="preserve"> and review</w:t>
      </w:r>
      <w:r w:rsidR="00AB1080">
        <w:t>s</w:t>
      </w:r>
      <w:r>
        <w:t>;</w:t>
      </w:r>
    </w:p>
    <w:p w14:paraId="70E4C0E4" w14:textId="5D47AE11" w:rsidR="005D00D7" w:rsidRPr="00C278F1" w:rsidRDefault="00731C84" w:rsidP="00C278F1">
      <w:pPr>
        <w:numPr>
          <w:ilvl w:val="0"/>
          <w:numId w:val="2"/>
        </w:numPr>
      </w:pPr>
      <w:r>
        <w:t>Assist to c</w:t>
      </w:r>
      <w:r w:rsidR="00AB1080">
        <w:t xml:space="preserve">onduct </w:t>
      </w:r>
      <w:r w:rsidR="00A23361">
        <w:t xml:space="preserve">comprehensive </w:t>
      </w:r>
      <w:r w:rsidR="007F5D67">
        <w:t xml:space="preserve">data mining and </w:t>
      </w:r>
      <w:r w:rsidR="00A23361">
        <w:t>analysis</w:t>
      </w:r>
      <w:r w:rsidR="007F5D67">
        <w:t xml:space="preserve">, </w:t>
      </w:r>
      <w:r w:rsidR="00A23361">
        <w:t xml:space="preserve">and synthesize key findings </w:t>
      </w:r>
      <w:r w:rsidR="00011711">
        <w:t>and insights to support strategy development</w:t>
      </w:r>
      <w:r w:rsidR="005D00D7">
        <w:rPr>
          <w:rFonts w:ascii="Microsoft Tai Le" w:hAnsi="Microsoft Tai Le" w:cs="Microsoft Tai Le"/>
        </w:rPr>
        <w:t>;</w:t>
      </w:r>
    </w:p>
    <w:p w14:paraId="50D976DF" w14:textId="3868DA28" w:rsidR="005D00D7" w:rsidRDefault="005D00D7" w:rsidP="00C278F1">
      <w:pPr>
        <w:numPr>
          <w:ilvl w:val="0"/>
          <w:numId w:val="2"/>
        </w:numPr>
        <w:rPr>
          <w:b/>
        </w:rPr>
      </w:pPr>
      <w:r w:rsidRPr="0000068E">
        <w:rPr>
          <w:lang w:eastAsia="zh-CN"/>
        </w:rPr>
        <w:t xml:space="preserve">Undertake additional tasks and responsibilities as </w:t>
      </w:r>
      <w:r>
        <w:rPr>
          <w:lang w:eastAsia="zh-CN"/>
        </w:rPr>
        <w:t>assigned</w:t>
      </w:r>
      <w:r w:rsidRPr="0000068E">
        <w:rPr>
          <w:lang w:eastAsia="zh-CN"/>
        </w:rPr>
        <w:t xml:space="preserve"> by </w:t>
      </w:r>
      <w:r>
        <w:rPr>
          <w:lang w:eastAsia="zh-CN"/>
        </w:rPr>
        <w:t>Director, Strategy and Planning</w:t>
      </w:r>
      <w:r>
        <w:rPr>
          <w:b/>
        </w:rPr>
        <w:t>.</w:t>
      </w:r>
    </w:p>
    <w:p w14:paraId="66529C94" w14:textId="77777777" w:rsidR="00BE04BD" w:rsidRDefault="00BE04BD" w:rsidP="00C278F1">
      <w:pPr>
        <w:ind w:left="720"/>
      </w:pPr>
    </w:p>
    <w:p w14:paraId="0A4DBDF3" w14:textId="77777777" w:rsidR="000434EE" w:rsidRDefault="00BE04BD" w:rsidP="00BE04BD">
      <w:pPr>
        <w:rPr>
          <w:bCs/>
          <w:i/>
        </w:rPr>
      </w:pPr>
      <w:r w:rsidRPr="009A59FC">
        <w:rPr>
          <w:bCs/>
          <w:i/>
        </w:rPr>
        <w:t>This job description reflects the assignment of essential functions, it does not prescribe or restrict the tasks that may be assigned.</w:t>
      </w:r>
    </w:p>
    <w:p w14:paraId="6D528F3B" w14:textId="77777777" w:rsidR="006931A0" w:rsidRPr="00C12AC9" w:rsidRDefault="006931A0" w:rsidP="006931A0">
      <w:pPr>
        <w:ind w:left="360"/>
        <w:jc w:val="both"/>
      </w:pPr>
    </w:p>
    <w:p w14:paraId="7D7FADB1" w14:textId="33C04F9F" w:rsidR="00E73AEC" w:rsidRDefault="00E73AEC">
      <w:pPr>
        <w:rPr>
          <w:b/>
          <w:color w:val="000000"/>
        </w:rPr>
      </w:pPr>
    </w:p>
    <w:p w14:paraId="32474BEB" w14:textId="6CCFDDDF" w:rsidR="006931A0" w:rsidRPr="00F028A8" w:rsidRDefault="006931A0" w:rsidP="006931A0">
      <w:pPr>
        <w:pStyle w:val="NormalWeb"/>
        <w:numPr>
          <w:ilvl w:val="12"/>
          <w:numId w:val="0"/>
        </w:numPr>
        <w:spacing w:beforeLines="50" w:before="120" w:afterLines="50" w:after="120"/>
        <w:jc w:val="both"/>
        <w:rPr>
          <w:b/>
          <w:szCs w:val="24"/>
          <w:lang w:eastAsia="zh-CN"/>
        </w:rPr>
      </w:pPr>
      <w:bookmarkStart w:id="0" w:name="_GoBack"/>
      <w:bookmarkEnd w:id="0"/>
      <w:r w:rsidRPr="00F028A8">
        <w:rPr>
          <w:b/>
          <w:szCs w:val="24"/>
        </w:rPr>
        <w:t>REQUIRED KNOWLEDGE, SKILLS &amp; ABILITIES</w:t>
      </w:r>
    </w:p>
    <w:p w14:paraId="74384711" w14:textId="4ED2A9F1" w:rsidR="006931A0" w:rsidRPr="00F028A8" w:rsidRDefault="006931A0" w:rsidP="006931A0">
      <w:pPr>
        <w:pStyle w:val="NormalWeb"/>
        <w:numPr>
          <w:ilvl w:val="0"/>
          <w:numId w:val="7"/>
        </w:numPr>
        <w:spacing w:beforeLines="50" w:before="120" w:afterLines="50" w:after="120"/>
        <w:ind w:left="426" w:hanging="426"/>
        <w:jc w:val="both"/>
        <w:rPr>
          <w:color w:val="auto"/>
          <w:szCs w:val="24"/>
          <w:lang w:eastAsia="zh-CN"/>
        </w:rPr>
      </w:pPr>
      <w:r w:rsidRPr="00F028A8">
        <w:rPr>
          <w:b/>
          <w:color w:val="auto"/>
          <w:szCs w:val="24"/>
          <w:lang w:eastAsia="zh-CN"/>
        </w:rPr>
        <w:t>Education</w:t>
      </w:r>
      <w:r w:rsidRPr="00F028A8">
        <w:rPr>
          <w:color w:val="auto"/>
          <w:szCs w:val="24"/>
          <w:lang w:eastAsia="zh-CN"/>
        </w:rPr>
        <w:t xml:space="preserve">: </w:t>
      </w:r>
      <w:r w:rsidR="00FA6A2B" w:rsidRPr="00F028A8">
        <w:rPr>
          <w:color w:val="auto"/>
          <w:szCs w:val="24"/>
          <w:lang w:eastAsia="zh-CN"/>
        </w:rPr>
        <w:t xml:space="preserve">Master’s </w:t>
      </w:r>
      <w:r w:rsidRPr="00F028A8">
        <w:rPr>
          <w:color w:val="auto"/>
          <w:szCs w:val="24"/>
          <w:lang w:eastAsia="zh-CN"/>
        </w:rPr>
        <w:t xml:space="preserve">degree or equivalent, preferably in a related field: </w:t>
      </w:r>
      <w:r w:rsidR="00E9462C" w:rsidRPr="00F028A8">
        <w:rPr>
          <w:color w:val="auto"/>
          <w:szCs w:val="24"/>
          <w:lang w:eastAsia="zh-CN"/>
        </w:rPr>
        <w:t>statistics, mathematics, data engineering, and economics.</w:t>
      </w:r>
      <w:r w:rsidRPr="00F028A8">
        <w:rPr>
          <w:color w:val="auto"/>
          <w:szCs w:val="24"/>
          <w:lang w:eastAsia="zh-CN"/>
        </w:rPr>
        <w:t xml:space="preserve"> </w:t>
      </w:r>
    </w:p>
    <w:p w14:paraId="2E0B4911" w14:textId="3C3F74F4" w:rsidR="006931A0" w:rsidRPr="0022307E" w:rsidRDefault="006931A0" w:rsidP="006931A0">
      <w:pPr>
        <w:pStyle w:val="NormalWeb"/>
        <w:numPr>
          <w:ilvl w:val="0"/>
          <w:numId w:val="7"/>
        </w:numPr>
        <w:spacing w:beforeLines="50" w:before="120" w:afterLines="50" w:after="120"/>
        <w:ind w:left="426" w:hanging="426"/>
        <w:jc w:val="both"/>
        <w:rPr>
          <w:color w:val="auto"/>
          <w:szCs w:val="24"/>
          <w:lang w:eastAsia="zh-CN"/>
        </w:rPr>
      </w:pPr>
      <w:r w:rsidRPr="0022307E">
        <w:rPr>
          <w:b/>
          <w:color w:val="auto"/>
          <w:szCs w:val="24"/>
          <w:lang w:eastAsia="zh-CN"/>
        </w:rPr>
        <w:t xml:space="preserve">Working </w:t>
      </w:r>
      <w:r w:rsidRPr="00A66EFD">
        <w:rPr>
          <w:b/>
          <w:color w:val="auto"/>
          <w:szCs w:val="24"/>
          <w:lang w:eastAsia="zh-CN"/>
        </w:rPr>
        <w:t>Experience:</w:t>
      </w:r>
      <w:r w:rsidRPr="00A66EFD">
        <w:rPr>
          <w:color w:val="auto"/>
          <w:szCs w:val="24"/>
          <w:lang w:eastAsia="zh-CN"/>
        </w:rPr>
        <w:t xml:space="preserve"> About</w:t>
      </w:r>
      <w:r w:rsidR="00C64DE6" w:rsidRPr="00A66EFD">
        <w:rPr>
          <w:color w:val="auto"/>
          <w:szCs w:val="24"/>
          <w:lang w:eastAsia="zh-CN"/>
        </w:rPr>
        <w:t xml:space="preserve"> </w:t>
      </w:r>
      <w:r w:rsidR="0012713E">
        <w:rPr>
          <w:color w:val="auto"/>
          <w:szCs w:val="24"/>
          <w:lang w:eastAsia="zh-CN"/>
        </w:rPr>
        <w:t>3</w:t>
      </w:r>
      <w:r w:rsidR="0012713E" w:rsidRPr="00A66EFD">
        <w:rPr>
          <w:color w:val="auto"/>
          <w:szCs w:val="24"/>
          <w:lang w:eastAsia="zh-CN"/>
        </w:rPr>
        <w:t xml:space="preserve"> </w:t>
      </w:r>
      <w:r w:rsidRPr="00A66EFD">
        <w:rPr>
          <w:color w:val="auto"/>
          <w:szCs w:val="24"/>
          <w:lang w:eastAsia="zh-CN"/>
        </w:rPr>
        <w:t xml:space="preserve">years of related working </w:t>
      </w:r>
      <w:r w:rsidR="00C64DE6" w:rsidRPr="00A66EFD">
        <w:rPr>
          <w:color w:val="auto"/>
          <w:szCs w:val="24"/>
          <w:lang w:eastAsia="zh-CN"/>
        </w:rPr>
        <w:t>and</w:t>
      </w:r>
      <w:r w:rsidR="00EE6BE0" w:rsidRPr="00A66EFD">
        <w:rPr>
          <w:color w:val="auto"/>
          <w:szCs w:val="24"/>
          <w:lang w:eastAsia="zh-CN"/>
        </w:rPr>
        <w:t>/or</w:t>
      </w:r>
      <w:r w:rsidR="00C64DE6" w:rsidRPr="00A66EFD">
        <w:rPr>
          <w:color w:val="auto"/>
          <w:szCs w:val="24"/>
          <w:lang w:eastAsia="zh-CN"/>
        </w:rPr>
        <w:t xml:space="preserve"> research </w:t>
      </w:r>
      <w:r w:rsidRPr="00A66EFD">
        <w:rPr>
          <w:color w:val="auto"/>
          <w:szCs w:val="24"/>
          <w:lang w:eastAsia="zh-CN"/>
        </w:rPr>
        <w:t>experience</w:t>
      </w:r>
      <w:r w:rsidR="00C64DE6" w:rsidRPr="00A66EFD">
        <w:rPr>
          <w:color w:val="auto"/>
          <w:szCs w:val="24"/>
          <w:lang w:eastAsia="zh-CN"/>
        </w:rPr>
        <w:t>s</w:t>
      </w:r>
      <w:r w:rsidR="006D0660" w:rsidRPr="00A66EFD">
        <w:rPr>
          <w:color w:val="auto"/>
          <w:szCs w:val="24"/>
          <w:lang w:eastAsia="zh-CN"/>
        </w:rPr>
        <w:t>.</w:t>
      </w:r>
      <w:r w:rsidRPr="00A66EFD">
        <w:rPr>
          <w:color w:val="auto"/>
          <w:szCs w:val="24"/>
          <w:lang w:eastAsia="zh-CN"/>
        </w:rPr>
        <w:t xml:space="preserve"> Experiences in </w:t>
      </w:r>
      <w:r w:rsidR="006D0660" w:rsidRPr="00A66EFD">
        <w:rPr>
          <w:color w:val="auto"/>
          <w:szCs w:val="24"/>
          <w:lang w:eastAsia="zh-CN"/>
        </w:rPr>
        <w:t xml:space="preserve">data </w:t>
      </w:r>
      <w:r w:rsidR="007F5D67">
        <w:rPr>
          <w:color w:val="auto"/>
          <w:szCs w:val="24"/>
          <w:lang w:eastAsia="zh-CN"/>
        </w:rPr>
        <w:t xml:space="preserve">mining and </w:t>
      </w:r>
      <w:r w:rsidR="006D0660" w:rsidRPr="00A66EFD">
        <w:rPr>
          <w:color w:val="auto"/>
          <w:szCs w:val="24"/>
          <w:lang w:eastAsia="zh-CN"/>
        </w:rPr>
        <w:t>analysis</w:t>
      </w:r>
      <w:r w:rsidR="0098737B" w:rsidRPr="00A66EFD">
        <w:rPr>
          <w:color w:val="auto"/>
          <w:szCs w:val="24"/>
          <w:lang w:eastAsia="zh-CN"/>
        </w:rPr>
        <w:t xml:space="preserve">, modeling, and </w:t>
      </w:r>
      <w:r w:rsidR="009562D3">
        <w:rPr>
          <w:color w:val="auto"/>
          <w:szCs w:val="24"/>
          <w:lang w:eastAsia="zh-CN"/>
        </w:rPr>
        <w:t xml:space="preserve">linking </w:t>
      </w:r>
      <w:r w:rsidR="0098737B" w:rsidRPr="00A66EFD">
        <w:rPr>
          <w:color w:val="auto"/>
          <w:szCs w:val="24"/>
          <w:lang w:eastAsia="zh-CN"/>
        </w:rPr>
        <w:t>research</w:t>
      </w:r>
      <w:r w:rsidR="009562D3">
        <w:rPr>
          <w:color w:val="auto"/>
          <w:szCs w:val="24"/>
          <w:lang w:eastAsia="zh-CN"/>
        </w:rPr>
        <w:t>es with strategies and policy</w:t>
      </w:r>
      <w:r w:rsidR="00B64AE3">
        <w:rPr>
          <w:color w:val="auto"/>
          <w:szCs w:val="24"/>
          <w:lang w:eastAsia="zh-CN"/>
        </w:rPr>
        <w:t xml:space="preserve"> </w:t>
      </w:r>
      <w:r w:rsidR="001E1043">
        <w:rPr>
          <w:color w:val="auto"/>
          <w:szCs w:val="24"/>
          <w:lang w:eastAsia="zh-CN"/>
        </w:rPr>
        <w:t>di</w:t>
      </w:r>
      <w:r w:rsidR="001E1043" w:rsidRPr="00E9575D">
        <w:rPr>
          <w:color w:val="auto"/>
          <w:szCs w:val="24"/>
          <w:lang w:eastAsia="zh-CN"/>
        </w:rPr>
        <w:t>s</w:t>
      </w:r>
      <w:r w:rsidR="001E1043">
        <w:rPr>
          <w:color w:val="auto"/>
          <w:szCs w:val="24"/>
          <w:lang w:eastAsia="zh-CN"/>
        </w:rPr>
        <w:t>cussions</w:t>
      </w:r>
      <w:r w:rsidR="001E1043" w:rsidRPr="00A66EFD">
        <w:rPr>
          <w:color w:val="auto"/>
          <w:szCs w:val="24"/>
          <w:lang w:eastAsia="zh-CN"/>
        </w:rPr>
        <w:t xml:space="preserve"> </w:t>
      </w:r>
      <w:r w:rsidRPr="00A66EFD">
        <w:rPr>
          <w:color w:val="auto"/>
          <w:szCs w:val="24"/>
          <w:lang w:eastAsia="zh-CN"/>
        </w:rPr>
        <w:t>preferred.</w:t>
      </w:r>
    </w:p>
    <w:p w14:paraId="0868472C" w14:textId="77777777" w:rsidR="00C278F1" w:rsidRPr="00C278F1" w:rsidRDefault="0012713E" w:rsidP="00C278F1">
      <w:pPr>
        <w:pStyle w:val="NormalWeb"/>
        <w:numPr>
          <w:ilvl w:val="0"/>
          <w:numId w:val="7"/>
        </w:numPr>
        <w:spacing w:beforeLines="50" w:before="120" w:afterLines="50" w:after="120"/>
        <w:ind w:left="426" w:hanging="426"/>
        <w:jc w:val="both"/>
        <w:rPr>
          <w:color w:val="auto"/>
          <w:szCs w:val="24"/>
          <w:lang w:eastAsia="zh-CN"/>
        </w:rPr>
      </w:pPr>
      <w:r w:rsidRPr="00C42D9E">
        <w:rPr>
          <w:b/>
          <w:color w:val="auto"/>
          <w:szCs w:val="24"/>
          <w:lang w:eastAsia="zh-CN"/>
        </w:rPr>
        <w:t>English level:</w:t>
      </w:r>
      <w:r>
        <w:rPr>
          <w:color w:val="auto"/>
          <w:szCs w:val="24"/>
          <w:lang w:eastAsia="zh-CN"/>
        </w:rPr>
        <w:t xml:space="preserve"> ability to </w:t>
      </w:r>
      <w:r w:rsidRPr="007816C1">
        <w:rPr>
          <w:bCs/>
          <w:szCs w:val="24"/>
        </w:rPr>
        <w:t xml:space="preserve">communicate fluently </w:t>
      </w:r>
      <w:r>
        <w:rPr>
          <w:bCs/>
          <w:szCs w:val="24"/>
        </w:rPr>
        <w:t>in both sp</w:t>
      </w:r>
      <w:r>
        <w:rPr>
          <w:rFonts w:hint="eastAsia"/>
          <w:bCs/>
          <w:szCs w:val="24"/>
          <w:lang w:eastAsia="zh-CN"/>
        </w:rPr>
        <w:t>o</w:t>
      </w:r>
      <w:r>
        <w:rPr>
          <w:bCs/>
          <w:szCs w:val="24"/>
        </w:rPr>
        <w:t>ken and written English.</w:t>
      </w:r>
    </w:p>
    <w:p w14:paraId="168E2F47" w14:textId="2FAB20CC" w:rsidR="0012713E" w:rsidRPr="00C278F1" w:rsidRDefault="00C278F1" w:rsidP="00C278F1">
      <w:pPr>
        <w:pStyle w:val="NormalWeb"/>
        <w:numPr>
          <w:ilvl w:val="0"/>
          <w:numId w:val="7"/>
        </w:numPr>
        <w:spacing w:beforeLines="50" w:before="120" w:afterLines="50" w:after="120"/>
        <w:ind w:left="426" w:hanging="426"/>
        <w:jc w:val="both"/>
        <w:rPr>
          <w:color w:val="auto"/>
          <w:szCs w:val="24"/>
          <w:lang w:eastAsia="zh-CN"/>
        </w:rPr>
      </w:pPr>
      <w:r w:rsidRPr="00C278F1">
        <w:rPr>
          <w:b/>
          <w:color w:val="3F3B3B"/>
        </w:rPr>
        <w:t>Project</w:t>
      </w:r>
      <w:r w:rsidRPr="00C278F1">
        <w:rPr>
          <w:color w:val="3F3B3B"/>
        </w:rPr>
        <w:t xml:space="preserve"> </w:t>
      </w:r>
      <w:r w:rsidRPr="00C278F1">
        <w:rPr>
          <w:b/>
          <w:color w:val="3F3B3B"/>
        </w:rPr>
        <w:t>management</w:t>
      </w:r>
      <w:r w:rsidRPr="00C278F1">
        <w:rPr>
          <w:color w:val="3F3B3B"/>
        </w:rPr>
        <w:t>: ability to propose project direction, lay out project plan with milestones, timelines and tracking mechanisms, and to accomplish the project on time and in good quality.</w:t>
      </w:r>
    </w:p>
    <w:p w14:paraId="67B87BCD" w14:textId="77777777" w:rsidR="0012713E" w:rsidRDefault="0012713E" w:rsidP="0012713E">
      <w:pPr>
        <w:pStyle w:val="NormalWeb"/>
        <w:numPr>
          <w:ilvl w:val="0"/>
          <w:numId w:val="7"/>
        </w:numPr>
        <w:spacing w:beforeLines="50" w:before="120" w:afterLines="50" w:after="120"/>
        <w:ind w:left="426" w:hanging="426"/>
        <w:jc w:val="both"/>
        <w:rPr>
          <w:szCs w:val="24"/>
        </w:rPr>
      </w:pPr>
      <w:r w:rsidRPr="0039562F">
        <w:rPr>
          <w:rFonts w:hint="eastAsia"/>
          <w:b/>
          <w:szCs w:val="24"/>
        </w:rPr>
        <w:t>Prob</w:t>
      </w:r>
      <w:r w:rsidRPr="0039562F">
        <w:rPr>
          <w:b/>
          <w:szCs w:val="24"/>
        </w:rPr>
        <w:t xml:space="preserve">lem solving skills: </w:t>
      </w:r>
      <w:r w:rsidRPr="00A272A2">
        <w:rPr>
          <w:szCs w:val="24"/>
        </w:rPr>
        <w:t>ability to u</w:t>
      </w:r>
      <w:r>
        <w:rPr>
          <w:szCs w:val="24"/>
        </w:rPr>
        <w:t>se logics to</w:t>
      </w:r>
      <w:r w:rsidRPr="00C42D9E">
        <w:rPr>
          <w:szCs w:val="24"/>
        </w:rPr>
        <w:t xml:space="preserve"> solve simple problems independently</w:t>
      </w:r>
      <w:r>
        <w:rPr>
          <w:szCs w:val="24"/>
        </w:rPr>
        <w:t>, and demonstrate potential to solve complicated problems</w:t>
      </w:r>
      <w:r w:rsidRPr="00C42D9E">
        <w:rPr>
          <w:szCs w:val="24"/>
        </w:rPr>
        <w:t xml:space="preserve">. </w:t>
      </w:r>
    </w:p>
    <w:p w14:paraId="1115BEE1" w14:textId="35CEDD60" w:rsidR="0012713E" w:rsidRPr="00C278F1" w:rsidRDefault="0012713E" w:rsidP="00C278F1">
      <w:pPr>
        <w:pStyle w:val="NormalWeb"/>
        <w:numPr>
          <w:ilvl w:val="0"/>
          <w:numId w:val="7"/>
        </w:numPr>
        <w:spacing w:beforeLines="50" w:before="120" w:afterLines="50" w:after="120"/>
        <w:ind w:left="426" w:hanging="426"/>
        <w:jc w:val="both"/>
        <w:rPr>
          <w:szCs w:val="24"/>
        </w:rPr>
      </w:pPr>
      <w:r>
        <w:rPr>
          <w:b/>
          <w:szCs w:val="24"/>
        </w:rPr>
        <w:t xml:space="preserve">Communications: </w:t>
      </w:r>
      <w:r w:rsidRPr="00964F23">
        <w:rPr>
          <w:szCs w:val="24"/>
        </w:rPr>
        <w:t>ability to c</w:t>
      </w:r>
      <w:r w:rsidRPr="006B0054">
        <w:rPr>
          <w:szCs w:val="24"/>
        </w:rPr>
        <w:t>ommunicate with others clearly, listen actively and write with clear logics.</w:t>
      </w:r>
    </w:p>
    <w:p w14:paraId="4E27714D" w14:textId="77777777" w:rsidR="006931A0" w:rsidRPr="00C12AC9" w:rsidRDefault="006931A0" w:rsidP="006931A0">
      <w:pPr>
        <w:numPr>
          <w:ilvl w:val="12"/>
          <w:numId w:val="0"/>
        </w:numPr>
        <w:tabs>
          <w:tab w:val="left" w:pos="1830"/>
        </w:tabs>
        <w:spacing w:after="120"/>
        <w:jc w:val="both"/>
        <w:rPr>
          <w:b/>
        </w:rPr>
      </w:pPr>
    </w:p>
    <w:p w14:paraId="5A326353" w14:textId="77777777" w:rsidR="006931A0" w:rsidRPr="00C12AC9" w:rsidRDefault="006931A0" w:rsidP="006931A0">
      <w:pPr>
        <w:numPr>
          <w:ilvl w:val="12"/>
          <w:numId w:val="0"/>
        </w:numPr>
        <w:tabs>
          <w:tab w:val="left" w:pos="1830"/>
        </w:tabs>
        <w:spacing w:after="120"/>
        <w:jc w:val="both"/>
        <w:rPr>
          <w:b/>
        </w:rPr>
      </w:pPr>
      <w:r w:rsidRPr="00C12AC9">
        <w:rPr>
          <w:b/>
        </w:rPr>
        <w:t>SUCCESS FACTORS</w:t>
      </w:r>
    </w:p>
    <w:p w14:paraId="5A194483" w14:textId="77777777" w:rsidR="006931A0" w:rsidRPr="00C12AC9" w:rsidRDefault="006931A0" w:rsidP="006931A0">
      <w:pPr>
        <w:numPr>
          <w:ilvl w:val="0"/>
          <w:numId w:val="6"/>
        </w:numPr>
        <w:jc w:val="both"/>
        <w:rPr>
          <w:bCs/>
          <w:color w:val="000000"/>
        </w:rPr>
      </w:pPr>
      <w:r w:rsidRPr="00C12AC9">
        <w:rPr>
          <w:b/>
          <w:bCs/>
        </w:rPr>
        <w:t>Ethical Behavior/Integrity</w:t>
      </w:r>
      <w:r w:rsidRPr="00C12AC9">
        <w:rPr>
          <w:bCs/>
        </w:rPr>
        <w:t xml:space="preserve"> – </w:t>
      </w:r>
      <w:r w:rsidRPr="00C12AC9">
        <w:rPr>
          <w:bCs/>
          <w:color w:val="000000"/>
        </w:rPr>
        <w:t>Demonstrates principled performance and sound ethics, showing consistency among principles, values and behaviors to build trust and credibility internally and externally.</w:t>
      </w:r>
    </w:p>
    <w:p w14:paraId="16663BDF" w14:textId="77777777" w:rsidR="006931A0" w:rsidRPr="00C12AC9" w:rsidRDefault="006931A0" w:rsidP="006931A0">
      <w:pPr>
        <w:pStyle w:val="NormalWeb"/>
        <w:numPr>
          <w:ilvl w:val="0"/>
          <w:numId w:val="6"/>
        </w:numPr>
        <w:spacing w:before="0" w:after="0"/>
        <w:jc w:val="both"/>
        <w:rPr>
          <w:bCs/>
          <w:color w:val="auto"/>
          <w:szCs w:val="24"/>
        </w:rPr>
      </w:pPr>
      <w:r w:rsidRPr="00C12AC9">
        <w:rPr>
          <w:b/>
          <w:bCs/>
          <w:color w:val="auto"/>
          <w:szCs w:val="24"/>
        </w:rPr>
        <w:t xml:space="preserve">Mission-driven/Initiative </w:t>
      </w:r>
      <w:r w:rsidRPr="00C12AC9">
        <w:rPr>
          <w:bCs/>
          <w:szCs w:val="24"/>
        </w:rPr>
        <w:t>–</w:t>
      </w:r>
      <w:r w:rsidRPr="00C12AC9">
        <w:rPr>
          <w:b/>
          <w:bCs/>
          <w:color w:val="auto"/>
          <w:szCs w:val="24"/>
        </w:rPr>
        <w:t xml:space="preserve"> </w:t>
      </w:r>
      <w:r w:rsidRPr="00C12AC9">
        <w:rPr>
          <w:szCs w:val="24"/>
        </w:rPr>
        <w:t>Inspired by the organization's vision and mission, and take actions with ownership, can-do attitude and proactive mindset.</w:t>
      </w:r>
    </w:p>
    <w:p w14:paraId="6B138B2A" w14:textId="77777777" w:rsidR="006931A0" w:rsidRPr="00C12AC9" w:rsidRDefault="006931A0" w:rsidP="006931A0">
      <w:pPr>
        <w:numPr>
          <w:ilvl w:val="0"/>
          <w:numId w:val="6"/>
        </w:numPr>
        <w:spacing w:after="120"/>
        <w:jc w:val="both"/>
        <w:rPr>
          <w:iCs/>
        </w:rPr>
      </w:pPr>
      <w:r w:rsidRPr="00C12AC9">
        <w:rPr>
          <w:b/>
          <w:bCs/>
        </w:rPr>
        <w:t xml:space="preserve">Team Spirits – </w:t>
      </w:r>
      <w:r w:rsidRPr="00C12AC9">
        <w:rPr>
          <w:color w:val="000000"/>
        </w:rPr>
        <w:t>Collaboratively works toward solutions which benefit all involved parties; willingly cooperate with others to accomplish team/organization objectives.</w:t>
      </w:r>
    </w:p>
    <w:p w14:paraId="67CEAA17" w14:textId="77777777" w:rsidR="006931A0" w:rsidRPr="00C12AC9" w:rsidRDefault="006931A0" w:rsidP="006931A0">
      <w:pPr>
        <w:overflowPunct w:val="0"/>
        <w:autoSpaceDE w:val="0"/>
        <w:autoSpaceDN w:val="0"/>
        <w:adjustRightInd w:val="0"/>
        <w:spacing w:before="50" w:after="50"/>
        <w:jc w:val="both"/>
        <w:rPr>
          <w:lang w:eastAsia="zh-CN"/>
        </w:rPr>
      </w:pPr>
    </w:p>
    <w:p w14:paraId="7E601A7B" w14:textId="32CB2786" w:rsidR="006931A0" w:rsidRPr="00F172E9" w:rsidRDefault="006931A0" w:rsidP="006931A0">
      <w:pPr>
        <w:overflowPunct w:val="0"/>
        <w:autoSpaceDE w:val="0"/>
        <w:autoSpaceDN w:val="0"/>
        <w:adjustRightInd w:val="0"/>
        <w:spacing w:before="50" w:after="50"/>
        <w:jc w:val="both"/>
      </w:pPr>
      <w:r w:rsidRPr="00C12AC9">
        <w:rPr>
          <w:lang w:eastAsia="zh-CN"/>
        </w:rPr>
        <w:t xml:space="preserve">Please email a cover letter and resume, subject line "Application </w:t>
      </w:r>
      <w:r w:rsidR="00C278F1">
        <w:rPr>
          <w:lang w:eastAsia="zh-CN"/>
        </w:rPr>
        <w:t>for Consultant,</w:t>
      </w:r>
      <w:r>
        <w:rPr>
          <w:lang w:eastAsia="zh-CN"/>
        </w:rPr>
        <w:t xml:space="preserve"> Strategy and Planning</w:t>
      </w:r>
      <w:r w:rsidRPr="00C12AC9">
        <w:rPr>
          <w:lang w:eastAsia="zh-CN"/>
        </w:rPr>
        <w:t>", to</w:t>
      </w:r>
      <w:r w:rsidRPr="00C12AC9">
        <w:rPr>
          <w:sz w:val="22"/>
          <w:szCs w:val="22"/>
        </w:rPr>
        <w:t xml:space="preserve"> </w:t>
      </w:r>
      <w:hyperlink r:id="rId6" w:history="1">
        <w:r w:rsidRPr="00C12AC9">
          <w:rPr>
            <w:lang w:eastAsia="zh-CN"/>
          </w:rPr>
          <w:t>jobs@efchina.org</w:t>
        </w:r>
      </w:hyperlink>
      <w:r w:rsidRPr="00C12AC9">
        <w:rPr>
          <w:lang w:eastAsia="zh-CN"/>
        </w:rPr>
        <w:t>.</w:t>
      </w:r>
      <w:r w:rsidRPr="00F172E9">
        <w:rPr>
          <w:lang w:eastAsia="zh-CN"/>
        </w:rPr>
        <w:t xml:space="preserve"> </w:t>
      </w:r>
    </w:p>
    <w:p w14:paraId="47E4D0A0" w14:textId="77777777" w:rsidR="006931A0" w:rsidRPr="00613CFE" w:rsidRDefault="006931A0" w:rsidP="006931A0"/>
    <w:p w14:paraId="34E91836" w14:textId="77777777" w:rsidR="006931A0" w:rsidRDefault="006931A0" w:rsidP="00BE04BD"/>
    <w:sectPr w:rsidR="006931A0" w:rsidSect="00BE04BD">
      <w:pgSz w:w="11900" w:h="16840"/>
      <w:pgMar w:top="851" w:right="1800" w:bottom="851" w:left="1800" w:header="851" w:footer="992" w:gutter="0"/>
      <w:cols w:space="425"/>
      <w:docGrid w:linePitch="42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23DA89" w15:done="0"/>
  <w15:commentEx w15:paraId="6756A631" w15:paraIdParent="7C23DA89" w15:done="0"/>
  <w15:commentEx w15:paraId="30D59F5D" w15:done="0"/>
  <w15:commentEx w15:paraId="3031242F" w15:paraIdParent="30D59F5D" w15:done="0"/>
  <w15:commentEx w15:paraId="6561E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3DA89" w16cid:durableId="2215E816"/>
  <w16cid:commentId w16cid:paraId="6756A631" w16cid:durableId="2215E86E"/>
  <w16cid:commentId w16cid:paraId="30D59F5D" w16cid:durableId="2215E817"/>
  <w16cid:commentId w16cid:paraId="3031242F" w16cid:durableId="2215E888"/>
  <w16cid:commentId w16cid:paraId="6561E71E" w16cid:durableId="2215E8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Microsoft Tai Le">
    <w:panose1 w:val="020B0502040204020203"/>
    <w:charset w:val="00"/>
    <w:family w:val="auto"/>
    <w:pitch w:val="variable"/>
    <w:sig w:usb0="00000003" w:usb1="00000000" w:usb2="4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B33"/>
    <w:multiLevelType w:val="hybridMultilevel"/>
    <w:tmpl w:val="416AFFEA"/>
    <w:lvl w:ilvl="0" w:tplc="481CE378">
      <w:start w:val="1"/>
      <w:numFmt w:val="bullet"/>
      <w:lvlText w:val=""/>
      <w:lvlJc w:val="left"/>
      <w:pPr>
        <w:ind w:left="576" w:hanging="288"/>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1DDC2718"/>
    <w:multiLevelType w:val="hybridMultilevel"/>
    <w:tmpl w:val="F2AC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36F8"/>
    <w:multiLevelType w:val="hybridMultilevel"/>
    <w:tmpl w:val="15BE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41849"/>
    <w:multiLevelType w:val="hybridMultilevel"/>
    <w:tmpl w:val="A482BA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A93375A"/>
    <w:multiLevelType w:val="hybridMultilevel"/>
    <w:tmpl w:val="59CE9292"/>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5">
    <w:nsid w:val="4D8C2BD0"/>
    <w:multiLevelType w:val="hybridMultilevel"/>
    <w:tmpl w:val="E522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64F2B"/>
    <w:multiLevelType w:val="hybridMultilevel"/>
    <w:tmpl w:val="EB00E5A4"/>
    <w:lvl w:ilvl="0" w:tplc="6ABAD590">
      <w:start w:val="1"/>
      <w:numFmt w:val="bullet"/>
      <w:lvlText w:val="•"/>
      <w:lvlJc w:val="left"/>
      <w:pPr>
        <w:tabs>
          <w:tab w:val="num" w:pos="720"/>
        </w:tabs>
        <w:ind w:left="720" w:hanging="360"/>
      </w:pPr>
      <w:rPr>
        <w:rFonts w:ascii="Arial" w:hAnsi="Arial" w:hint="default"/>
      </w:rPr>
    </w:lvl>
    <w:lvl w:ilvl="1" w:tplc="9E2EB638" w:tentative="1">
      <w:start w:val="1"/>
      <w:numFmt w:val="bullet"/>
      <w:lvlText w:val="•"/>
      <w:lvlJc w:val="left"/>
      <w:pPr>
        <w:tabs>
          <w:tab w:val="num" w:pos="1440"/>
        </w:tabs>
        <w:ind w:left="1440" w:hanging="360"/>
      </w:pPr>
      <w:rPr>
        <w:rFonts w:ascii="Arial" w:hAnsi="Arial" w:hint="default"/>
      </w:rPr>
    </w:lvl>
    <w:lvl w:ilvl="2" w:tplc="11E2504E" w:tentative="1">
      <w:start w:val="1"/>
      <w:numFmt w:val="bullet"/>
      <w:lvlText w:val="•"/>
      <w:lvlJc w:val="left"/>
      <w:pPr>
        <w:tabs>
          <w:tab w:val="num" w:pos="2160"/>
        </w:tabs>
        <w:ind w:left="2160" w:hanging="360"/>
      </w:pPr>
      <w:rPr>
        <w:rFonts w:ascii="Arial" w:hAnsi="Arial" w:hint="default"/>
      </w:rPr>
    </w:lvl>
    <w:lvl w:ilvl="3" w:tplc="52C81A40" w:tentative="1">
      <w:start w:val="1"/>
      <w:numFmt w:val="bullet"/>
      <w:lvlText w:val="•"/>
      <w:lvlJc w:val="left"/>
      <w:pPr>
        <w:tabs>
          <w:tab w:val="num" w:pos="2880"/>
        </w:tabs>
        <w:ind w:left="2880" w:hanging="360"/>
      </w:pPr>
      <w:rPr>
        <w:rFonts w:ascii="Arial" w:hAnsi="Arial" w:hint="default"/>
      </w:rPr>
    </w:lvl>
    <w:lvl w:ilvl="4" w:tplc="63644CBC" w:tentative="1">
      <w:start w:val="1"/>
      <w:numFmt w:val="bullet"/>
      <w:lvlText w:val="•"/>
      <w:lvlJc w:val="left"/>
      <w:pPr>
        <w:tabs>
          <w:tab w:val="num" w:pos="3600"/>
        </w:tabs>
        <w:ind w:left="3600" w:hanging="360"/>
      </w:pPr>
      <w:rPr>
        <w:rFonts w:ascii="Arial" w:hAnsi="Arial" w:hint="default"/>
      </w:rPr>
    </w:lvl>
    <w:lvl w:ilvl="5" w:tplc="1F2C5280" w:tentative="1">
      <w:start w:val="1"/>
      <w:numFmt w:val="bullet"/>
      <w:lvlText w:val="•"/>
      <w:lvlJc w:val="left"/>
      <w:pPr>
        <w:tabs>
          <w:tab w:val="num" w:pos="4320"/>
        </w:tabs>
        <w:ind w:left="4320" w:hanging="360"/>
      </w:pPr>
      <w:rPr>
        <w:rFonts w:ascii="Arial" w:hAnsi="Arial" w:hint="default"/>
      </w:rPr>
    </w:lvl>
    <w:lvl w:ilvl="6" w:tplc="78B4FC32" w:tentative="1">
      <w:start w:val="1"/>
      <w:numFmt w:val="bullet"/>
      <w:lvlText w:val="•"/>
      <w:lvlJc w:val="left"/>
      <w:pPr>
        <w:tabs>
          <w:tab w:val="num" w:pos="5040"/>
        </w:tabs>
        <w:ind w:left="5040" w:hanging="360"/>
      </w:pPr>
      <w:rPr>
        <w:rFonts w:ascii="Arial" w:hAnsi="Arial" w:hint="default"/>
      </w:rPr>
    </w:lvl>
    <w:lvl w:ilvl="7" w:tplc="B2501564" w:tentative="1">
      <w:start w:val="1"/>
      <w:numFmt w:val="bullet"/>
      <w:lvlText w:val="•"/>
      <w:lvlJc w:val="left"/>
      <w:pPr>
        <w:tabs>
          <w:tab w:val="num" w:pos="5760"/>
        </w:tabs>
        <w:ind w:left="5760" w:hanging="360"/>
      </w:pPr>
      <w:rPr>
        <w:rFonts w:ascii="Arial" w:hAnsi="Arial" w:hint="default"/>
      </w:rPr>
    </w:lvl>
    <w:lvl w:ilvl="8" w:tplc="DE6C74FC" w:tentative="1">
      <w:start w:val="1"/>
      <w:numFmt w:val="bullet"/>
      <w:lvlText w:val="•"/>
      <w:lvlJc w:val="left"/>
      <w:pPr>
        <w:tabs>
          <w:tab w:val="num" w:pos="6480"/>
        </w:tabs>
        <w:ind w:left="6480" w:hanging="360"/>
      </w:pPr>
      <w:rPr>
        <w:rFonts w:ascii="Arial" w:hAnsi="Arial" w:hint="default"/>
      </w:rPr>
    </w:lvl>
  </w:abstractNum>
  <w:abstractNum w:abstractNumId="7">
    <w:nsid w:val="5AC1606A"/>
    <w:multiLevelType w:val="hybridMultilevel"/>
    <w:tmpl w:val="F5E2911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63E173EB"/>
    <w:multiLevelType w:val="hybridMultilevel"/>
    <w:tmpl w:val="7DCC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E066D"/>
    <w:multiLevelType w:val="multilevel"/>
    <w:tmpl w:val="6C0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92045F"/>
    <w:multiLevelType w:val="hybridMultilevel"/>
    <w:tmpl w:val="360E09E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7"/>
  </w:num>
  <w:num w:numId="6">
    <w:abstractNumId w:val="0"/>
  </w:num>
  <w:num w:numId="7">
    <w:abstractNumId w:val="8"/>
  </w:num>
  <w:num w:numId="8">
    <w:abstractNumId w:val="3"/>
  </w:num>
  <w:num w:numId="9">
    <w:abstractNumId w:val="4"/>
  </w:num>
  <w:num w:numId="10">
    <w:abstractNumId w:val="6"/>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sha">
    <w15:presenceInfo w15:providerId="Windows Live" w15:userId="5bf8c4a0e6088e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BD"/>
    <w:rsid w:val="00011711"/>
    <w:rsid w:val="00022FFC"/>
    <w:rsid w:val="00037084"/>
    <w:rsid w:val="000434EE"/>
    <w:rsid w:val="00063C8B"/>
    <w:rsid w:val="00082E54"/>
    <w:rsid w:val="00083E90"/>
    <w:rsid w:val="000905BF"/>
    <w:rsid w:val="000A4EEA"/>
    <w:rsid w:val="000B6A16"/>
    <w:rsid w:val="000C3E4A"/>
    <w:rsid w:val="000E7B7A"/>
    <w:rsid w:val="000F2E99"/>
    <w:rsid w:val="000F7CE9"/>
    <w:rsid w:val="00111868"/>
    <w:rsid w:val="00120327"/>
    <w:rsid w:val="0012713E"/>
    <w:rsid w:val="001372FC"/>
    <w:rsid w:val="00151564"/>
    <w:rsid w:val="00185508"/>
    <w:rsid w:val="001C5C2E"/>
    <w:rsid w:val="001E1043"/>
    <w:rsid w:val="001F3146"/>
    <w:rsid w:val="002A12BA"/>
    <w:rsid w:val="00300754"/>
    <w:rsid w:val="003213DE"/>
    <w:rsid w:val="003507BA"/>
    <w:rsid w:val="00373540"/>
    <w:rsid w:val="003C78ED"/>
    <w:rsid w:val="003D1221"/>
    <w:rsid w:val="003E1E07"/>
    <w:rsid w:val="00420FB9"/>
    <w:rsid w:val="004371A2"/>
    <w:rsid w:val="004E25E3"/>
    <w:rsid w:val="00502F27"/>
    <w:rsid w:val="00513FD0"/>
    <w:rsid w:val="005155DE"/>
    <w:rsid w:val="005440F0"/>
    <w:rsid w:val="0055483D"/>
    <w:rsid w:val="00562A3B"/>
    <w:rsid w:val="00565931"/>
    <w:rsid w:val="005B2FBE"/>
    <w:rsid w:val="005C6B93"/>
    <w:rsid w:val="005D00D7"/>
    <w:rsid w:val="005F1CDC"/>
    <w:rsid w:val="006038E2"/>
    <w:rsid w:val="006209A0"/>
    <w:rsid w:val="006240C9"/>
    <w:rsid w:val="006931A0"/>
    <w:rsid w:val="006D0660"/>
    <w:rsid w:val="006D4394"/>
    <w:rsid w:val="00701ACD"/>
    <w:rsid w:val="007317F4"/>
    <w:rsid w:val="00731C84"/>
    <w:rsid w:val="0074199A"/>
    <w:rsid w:val="00751C75"/>
    <w:rsid w:val="007855E0"/>
    <w:rsid w:val="007924F7"/>
    <w:rsid w:val="007C2688"/>
    <w:rsid w:val="007D112E"/>
    <w:rsid w:val="007E1269"/>
    <w:rsid w:val="007F5D67"/>
    <w:rsid w:val="007F7FB2"/>
    <w:rsid w:val="00872279"/>
    <w:rsid w:val="008A51AA"/>
    <w:rsid w:val="008B38A0"/>
    <w:rsid w:val="008C3FB0"/>
    <w:rsid w:val="008D5825"/>
    <w:rsid w:val="008F0EFE"/>
    <w:rsid w:val="008F4FA7"/>
    <w:rsid w:val="008F6635"/>
    <w:rsid w:val="00916A3B"/>
    <w:rsid w:val="00920FCB"/>
    <w:rsid w:val="009321D2"/>
    <w:rsid w:val="009335ED"/>
    <w:rsid w:val="00956137"/>
    <w:rsid w:val="009562D3"/>
    <w:rsid w:val="009842E6"/>
    <w:rsid w:val="0098737B"/>
    <w:rsid w:val="009B0981"/>
    <w:rsid w:val="009B46B5"/>
    <w:rsid w:val="009D7701"/>
    <w:rsid w:val="009F13EE"/>
    <w:rsid w:val="009F60E2"/>
    <w:rsid w:val="00A02B26"/>
    <w:rsid w:val="00A061D4"/>
    <w:rsid w:val="00A23361"/>
    <w:rsid w:val="00A27D96"/>
    <w:rsid w:val="00A642EA"/>
    <w:rsid w:val="00A66EFD"/>
    <w:rsid w:val="00A8719F"/>
    <w:rsid w:val="00AA1916"/>
    <w:rsid w:val="00AA66CC"/>
    <w:rsid w:val="00AA7C0D"/>
    <w:rsid w:val="00AB1080"/>
    <w:rsid w:val="00AB17F3"/>
    <w:rsid w:val="00AB6C27"/>
    <w:rsid w:val="00AE361D"/>
    <w:rsid w:val="00B01F21"/>
    <w:rsid w:val="00B3270E"/>
    <w:rsid w:val="00B34EAF"/>
    <w:rsid w:val="00B4021F"/>
    <w:rsid w:val="00B46155"/>
    <w:rsid w:val="00B64AE3"/>
    <w:rsid w:val="00BB273F"/>
    <w:rsid w:val="00BC0A91"/>
    <w:rsid w:val="00BE04BD"/>
    <w:rsid w:val="00C03DDF"/>
    <w:rsid w:val="00C11942"/>
    <w:rsid w:val="00C278F1"/>
    <w:rsid w:val="00C64DE6"/>
    <w:rsid w:val="00C90A15"/>
    <w:rsid w:val="00CB22DB"/>
    <w:rsid w:val="00CC2775"/>
    <w:rsid w:val="00CC761B"/>
    <w:rsid w:val="00CD28A4"/>
    <w:rsid w:val="00CD2AC4"/>
    <w:rsid w:val="00CE271C"/>
    <w:rsid w:val="00CF6008"/>
    <w:rsid w:val="00D225A9"/>
    <w:rsid w:val="00D33B3B"/>
    <w:rsid w:val="00D4018C"/>
    <w:rsid w:val="00D47C0E"/>
    <w:rsid w:val="00D550A6"/>
    <w:rsid w:val="00D81AAF"/>
    <w:rsid w:val="00D91A9B"/>
    <w:rsid w:val="00DB5F90"/>
    <w:rsid w:val="00DD6C58"/>
    <w:rsid w:val="00DE3E98"/>
    <w:rsid w:val="00DF4145"/>
    <w:rsid w:val="00E105DD"/>
    <w:rsid w:val="00E4160A"/>
    <w:rsid w:val="00E64885"/>
    <w:rsid w:val="00E7205D"/>
    <w:rsid w:val="00E73AEC"/>
    <w:rsid w:val="00E76D2B"/>
    <w:rsid w:val="00E9462C"/>
    <w:rsid w:val="00E9575D"/>
    <w:rsid w:val="00EA73F7"/>
    <w:rsid w:val="00EB33B4"/>
    <w:rsid w:val="00EC22EF"/>
    <w:rsid w:val="00EE095E"/>
    <w:rsid w:val="00EE6BE0"/>
    <w:rsid w:val="00EF3E4E"/>
    <w:rsid w:val="00F028A8"/>
    <w:rsid w:val="00F44478"/>
    <w:rsid w:val="00F84ED0"/>
    <w:rsid w:val="00F943BD"/>
    <w:rsid w:val="00FA6A2B"/>
    <w:rsid w:val="00FC7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A1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B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04BD"/>
    <w:pPr>
      <w:overflowPunct w:val="0"/>
      <w:autoSpaceDE w:val="0"/>
      <w:autoSpaceDN w:val="0"/>
      <w:adjustRightInd w:val="0"/>
      <w:spacing w:before="100" w:after="100"/>
      <w:textAlignment w:val="baseline"/>
    </w:pPr>
    <w:rPr>
      <w:color w:val="000000"/>
      <w:szCs w:val="20"/>
    </w:rPr>
  </w:style>
  <w:style w:type="paragraph" w:styleId="Header">
    <w:name w:val="header"/>
    <w:basedOn w:val="Normal"/>
    <w:link w:val="HeaderChar"/>
    <w:rsid w:val="00BE04BD"/>
    <w:pPr>
      <w:tabs>
        <w:tab w:val="center" w:pos="4320"/>
        <w:tab w:val="right" w:pos="8640"/>
      </w:tabs>
    </w:pPr>
  </w:style>
  <w:style w:type="character" w:customStyle="1" w:styleId="HeaderChar">
    <w:name w:val="Header Char"/>
    <w:basedOn w:val="DefaultParagraphFont"/>
    <w:link w:val="Header"/>
    <w:rsid w:val="00BE04BD"/>
    <w:rPr>
      <w:rFonts w:ascii="Times New Roman" w:eastAsia="Times New Roman" w:hAnsi="Times New Roman" w:cs="Times New Roman"/>
      <w:lang w:eastAsia="en-US"/>
    </w:rPr>
  </w:style>
  <w:style w:type="paragraph" w:styleId="ListParagraph">
    <w:name w:val="List Paragraph"/>
    <w:basedOn w:val="Normal"/>
    <w:uiPriority w:val="34"/>
    <w:qFormat/>
    <w:rsid w:val="00BE04B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8F6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635"/>
    <w:rPr>
      <w:rFonts w:ascii="Lucida Grande" w:eastAsia="Times New Roman" w:hAnsi="Lucida Grande" w:cs="Lucida Grande"/>
      <w:sz w:val="18"/>
      <w:szCs w:val="18"/>
      <w:lang w:eastAsia="en-US"/>
    </w:rPr>
  </w:style>
  <w:style w:type="character" w:styleId="Hyperlink">
    <w:name w:val="Hyperlink"/>
    <w:rsid w:val="00037084"/>
    <w:rPr>
      <w:color w:val="0000FF"/>
      <w:u w:val="single"/>
    </w:rPr>
  </w:style>
  <w:style w:type="character" w:customStyle="1" w:styleId="apple-converted-space">
    <w:name w:val="apple-converted-space"/>
    <w:rsid w:val="00037084"/>
  </w:style>
  <w:style w:type="character" w:customStyle="1" w:styleId="link-external">
    <w:name w:val="link-external"/>
    <w:rsid w:val="00037084"/>
  </w:style>
  <w:style w:type="paragraph" w:styleId="Revision">
    <w:name w:val="Revision"/>
    <w:hidden/>
    <w:uiPriority w:val="99"/>
    <w:semiHidden/>
    <w:rsid w:val="00DE3E98"/>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8A51AA"/>
    <w:rPr>
      <w:sz w:val="16"/>
      <w:szCs w:val="16"/>
    </w:rPr>
  </w:style>
  <w:style w:type="paragraph" w:styleId="CommentText">
    <w:name w:val="annotation text"/>
    <w:basedOn w:val="Normal"/>
    <w:link w:val="CommentTextChar"/>
    <w:uiPriority w:val="99"/>
    <w:semiHidden/>
    <w:unhideWhenUsed/>
    <w:rsid w:val="008A51AA"/>
    <w:rPr>
      <w:sz w:val="20"/>
      <w:szCs w:val="20"/>
    </w:rPr>
  </w:style>
  <w:style w:type="character" w:customStyle="1" w:styleId="CommentTextChar">
    <w:name w:val="Comment Text Char"/>
    <w:basedOn w:val="DefaultParagraphFont"/>
    <w:link w:val="CommentText"/>
    <w:uiPriority w:val="99"/>
    <w:semiHidden/>
    <w:rsid w:val="008A51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A51AA"/>
    <w:rPr>
      <w:b/>
      <w:bCs/>
    </w:rPr>
  </w:style>
  <w:style w:type="character" w:customStyle="1" w:styleId="CommentSubjectChar">
    <w:name w:val="Comment Subject Char"/>
    <w:basedOn w:val="CommentTextChar"/>
    <w:link w:val="CommentSubject"/>
    <w:uiPriority w:val="99"/>
    <w:semiHidden/>
    <w:rsid w:val="008A51AA"/>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B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04BD"/>
    <w:pPr>
      <w:overflowPunct w:val="0"/>
      <w:autoSpaceDE w:val="0"/>
      <w:autoSpaceDN w:val="0"/>
      <w:adjustRightInd w:val="0"/>
      <w:spacing w:before="100" w:after="100"/>
      <w:textAlignment w:val="baseline"/>
    </w:pPr>
    <w:rPr>
      <w:color w:val="000000"/>
      <w:szCs w:val="20"/>
    </w:rPr>
  </w:style>
  <w:style w:type="paragraph" w:styleId="Header">
    <w:name w:val="header"/>
    <w:basedOn w:val="Normal"/>
    <w:link w:val="HeaderChar"/>
    <w:rsid w:val="00BE04BD"/>
    <w:pPr>
      <w:tabs>
        <w:tab w:val="center" w:pos="4320"/>
        <w:tab w:val="right" w:pos="8640"/>
      </w:tabs>
    </w:pPr>
  </w:style>
  <w:style w:type="character" w:customStyle="1" w:styleId="HeaderChar">
    <w:name w:val="Header Char"/>
    <w:basedOn w:val="DefaultParagraphFont"/>
    <w:link w:val="Header"/>
    <w:rsid w:val="00BE04BD"/>
    <w:rPr>
      <w:rFonts w:ascii="Times New Roman" w:eastAsia="Times New Roman" w:hAnsi="Times New Roman" w:cs="Times New Roman"/>
      <w:lang w:eastAsia="en-US"/>
    </w:rPr>
  </w:style>
  <w:style w:type="paragraph" w:styleId="ListParagraph">
    <w:name w:val="List Paragraph"/>
    <w:basedOn w:val="Normal"/>
    <w:uiPriority w:val="34"/>
    <w:qFormat/>
    <w:rsid w:val="00BE04B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8F6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635"/>
    <w:rPr>
      <w:rFonts w:ascii="Lucida Grande" w:eastAsia="Times New Roman" w:hAnsi="Lucida Grande" w:cs="Lucida Grande"/>
      <w:sz w:val="18"/>
      <w:szCs w:val="18"/>
      <w:lang w:eastAsia="en-US"/>
    </w:rPr>
  </w:style>
  <w:style w:type="character" w:styleId="Hyperlink">
    <w:name w:val="Hyperlink"/>
    <w:rsid w:val="00037084"/>
    <w:rPr>
      <w:color w:val="0000FF"/>
      <w:u w:val="single"/>
    </w:rPr>
  </w:style>
  <w:style w:type="character" w:customStyle="1" w:styleId="apple-converted-space">
    <w:name w:val="apple-converted-space"/>
    <w:rsid w:val="00037084"/>
  </w:style>
  <w:style w:type="character" w:customStyle="1" w:styleId="link-external">
    <w:name w:val="link-external"/>
    <w:rsid w:val="00037084"/>
  </w:style>
  <w:style w:type="paragraph" w:styleId="Revision">
    <w:name w:val="Revision"/>
    <w:hidden/>
    <w:uiPriority w:val="99"/>
    <w:semiHidden/>
    <w:rsid w:val="00DE3E98"/>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8A51AA"/>
    <w:rPr>
      <w:sz w:val="16"/>
      <w:szCs w:val="16"/>
    </w:rPr>
  </w:style>
  <w:style w:type="paragraph" w:styleId="CommentText">
    <w:name w:val="annotation text"/>
    <w:basedOn w:val="Normal"/>
    <w:link w:val="CommentTextChar"/>
    <w:uiPriority w:val="99"/>
    <w:semiHidden/>
    <w:unhideWhenUsed/>
    <w:rsid w:val="008A51AA"/>
    <w:rPr>
      <w:sz w:val="20"/>
      <w:szCs w:val="20"/>
    </w:rPr>
  </w:style>
  <w:style w:type="character" w:customStyle="1" w:styleId="CommentTextChar">
    <w:name w:val="Comment Text Char"/>
    <w:basedOn w:val="DefaultParagraphFont"/>
    <w:link w:val="CommentText"/>
    <w:uiPriority w:val="99"/>
    <w:semiHidden/>
    <w:rsid w:val="008A51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A51AA"/>
    <w:rPr>
      <w:b/>
      <w:bCs/>
    </w:rPr>
  </w:style>
  <w:style w:type="character" w:customStyle="1" w:styleId="CommentSubjectChar">
    <w:name w:val="Comment Subject Char"/>
    <w:basedOn w:val="CommentTextChar"/>
    <w:link w:val="CommentSubject"/>
    <w:uiPriority w:val="99"/>
    <w:semiHidden/>
    <w:rsid w:val="008A51A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bs@efchina.org"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6/09/relationships/commentsIds" Target="commentsIds.xml"/><Relationship Id="rId12" Type="http://schemas.microsoft.com/office/2011/relationships/people" Target="people.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4442</Characters>
  <Application>Microsoft Macintosh Word</Application>
  <DocSecurity>4</DocSecurity>
  <Lines>37</Lines>
  <Paragraphs>10</Paragraphs>
  <ScaleCrop>false</ScaleCrop>
  <Company>EF China</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Wu Di</cp:lastModifiedBy>
  <cp:revision>2</cp:revision>
  <cp:lastPrinted>2018-10-30T04:27:00Z</cp:lastPrinted>
  <dcterms:created xsi:type="dcterms:W3CDTF">2020-03-22T14:28:00Z</dcterms:created>
  <dcterms:modified xsi:type="dcterms:W3CDTF">2020-03-22T14:28:00Z</dcterms:modified>
</cp:coreProperties>
</file>