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1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tblPr>
      <w:tblGrid>
        <w:gridCol w:w="2084"/>
        <w:gridCol w:w="3402"/>
        <w:gridCol w:w="2126"/>
        <w:gridCol w:w="2534"/>
        <w:gridCol w:w="4865"/>
      </w:tblGrid>
      <w:tr w:rsidR="00477926" w:rsidRPr="00167BAD" w:rsidTr="00117960">
        <w:trPr>
          <w:trHeight w:val="1811"/>
          <w:jc w:val="center"/>
        </w:trPr>
        <w:tc>
          <w:tcPr>
            <w:tcW w:w="15011" w:type="dxa"/>
            <w:gridSpan w:val="5"/>
            <w:tcBorders>
              <w:top w:val="single" w:sz="12" w:space="0" w:color="000000"/>
              <w:bottom w:val="single" w:sz="6" w:space="0" w:color="000000"/>
            </w:tcBorders>
          </w:tcPr>
          <w:p w:rsidR="00477926" w:rsidRPr="00167BAD" w:rsidRDefault="004E0C71" w:rsidP="00383FD3">
            <w:pPr>
              <w:rPr>
                <w:rFonts w:ascii="Calibri" w:hAnsi="Calibri" w:cs="Calibri"/>
                <w:b/>
                <w:color w:val="345197"/>
                <w:sz w:val="22"/>
                <w:szCs w:val="22"/>
              </w:rPr>
            </w:pPr>
            <w:bookmarkStart w:id="0" w:name="_GoBack"/>
            <w:bookmarkEnd w:id="0"/>
            <w:r w:rsidRPr="00167BAD">
              <w:rPr>
                <w:rFonts w:ascii="Calibri" w:hAnsi="Calibri" w:cs="Calibri"/>
                <w:b/>
                <w:color w:val="345197"/>
                <w:sz w:val="22"/>
                <w:szCs w:val="22"/>
              </w:rPr>
              <w:t>Marine Stewardship Council</w:t>
            </w:r>
          </w:p>
          <w:p w:rsidR="00477926" w:rsidRPr="00167BAD" w:rsidRDefault="00383FD3">
            <w:pPr>
              <w:rPr>
                <w:rFonts w:ascii="Calibri" w:hAnsi="Calibri" w:cs="Calibri"/>
                <w:b/>
                <w:sz w:val="22"/>
                <w:szCs w:val="22"/>
              </w:rPr>
            </w:pPr>
            <w:r w:rsidRPr="00167BAD">
              <w:rPr>
                <w:rFonts w:ascii="Calibri" w:hAnsi="Calibri" w:cs="Calibri"/>
                <w:b/>
                <w:sz w:val="22"/>
                <w:szCs w:val="22"/>
              </w:rPr>
              <w:t>Job Description</w:t>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F8144D" w:rsidRPr="00167BAD">
              <w:rPr>
                <w:rFonts w:ascii="Calibri" w:hAnsi="Calibri" w:cs="Calibri"/>
                <w:b/>
                <w:sz w:val="22"/>
                <w:szCs w:val="22"/>
              </w:rPr>
              <w:tab/>
            </w:r>
            <w:r w:rsidR="00EA7C36">
              <w:rPr>
                <w:rFonts w:ascii="Calibri" w:hAnsi="Calibri" w:cs="Calibri"/>
                <w:noProof/>
                <w:sz w:val="22"/>
                <w:szCs w:val="22"/>
                <w:lang w:val="en-US" w:eastAsia="zh-CN"/>
              </w:rPr>
              <w:drawing>
                <wp:inline distT="0" distB="0" distL="0" distR="0">
                  <wp:extent cx="1075055" cy="762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5055" cy="762000"/>
                          </a:xfrm>
                          <a:prstGeom prst="rect">
                            <a:avLst/>
                          </a:prstGeom>
                          <a:noFill/>
                          <a:ln>
                            <a:noFill/>
                          </a:ln>
                        </pic:spPr>
                      </pic:pic>
                    </a:graphicData>
                  </a:graphic>
                </wp:inline>
              </w:drawing>
            </w:r>
          </w:p>
        </w:tc>
      </w:tr>
      <w:tr w:rsidR="00477926" w:rsidRPr="00167BAD" w:rsidTr="00117960">
        <w:trPr>
          <w:trHeight w:val="408"/>
          <w:jc w:val="center"/>
        </w:trPr>
        <w:tc>
          <w:tcPr>
            <w:tcW w:w="5486" w:type="dxa"/>
            <w:gridSpan w:val="2"/>
            <w:tcBorders>
              <w:top w:val="single" w:sz="6" w:space="0" w:color="000000"/>
              <w:bottom w:val="single" w:sz="6" w:space="0" w:color="000000"/>
            </w:tcBorders>
            <w:shd w:val="solid" w:color="00AADE" w:fill="00A0C6"/>
          </w:tcPr>
          <w:p w:rsidR="00477926" w:rsidRPr="00167BAD" w:rsidRDefault="00383FD3">
            <w:pPr>
              <w:rPr>
                <w:rFonts w:ascii="Calibri" w:hAnsi="Calibri" w:cs="Calibri"/>
                <w:b/>
                <w:color w:val="FFFFFF"/>
                <w:sz w:val="22"/>
                <w:szCs w:val="22"/>
              </w:rPr>
            </w:pPr>
            <w:r w:rsidRPr="00167BAD">
              <w:rPr>
                <w:rFonts w:ascii="Calibri" w:hAnsi="Calibri" w:cs="Calibri"/>
                <w:b/>
                <w:color w:val="FFFFFF"/>
                <w:sz w:val="22"/>
                <w:szCs w:val="22"/>
              </w:rPr>
              <w:t>Post</w:t>
            </w:r>
            <w:r w:rsidR="00477926" w:rsidRPr="00167BAD">
              <w:rPr>
                <w:rFonts w:ascii="Calibri" w:hAnsi="Calibri" w:cs="Calibri"/>
                <w:b/>
                <w:color w:val="FFFFFF"/>
                <w:sz w:val="22"/>
                <w:szCs w:val="22"/>
              </w:rPr>
              <w:t xml:space="preserve">:  </w:t>
            </w:r>
            <w:r w:rsidR="00932A81" w:rsidRPr="00932A81">
              <w:rPr>
                <w:rFonts w:ascii="Calibri" w:hAnsi="Calibri" w:cs="Calibri"/>
                <w:b/>
                <w:color w:val="FFFFFF" w:themeColor="background1"/>
                <w:sz w:val="22"/>
                <w:szCs w:val="22"/>
              </w:rPr>
              <w:t>Fisher</w:t>
            </w:r>
            <w:r w:rsidR="00641FF1">
              <w:rPr>
                <w:rFonts w:ascii="Calibri" w:hAnsi="Calibri" w:cs="Calibri"/>
                <w:b/>
                <w:color w:val="FFFFFF" w:themeColor="background1"/>
                <w:sz w:val="22"/>
                <w:szCs w:val="22"/>
              </w:rPr>
              <w:t>ies</w:t>
            </w:r>
            <w:r w:rsidR="00853E63">
              <w:rPr>
                <w:rFonts w:ascii="Calibri" w:hAnsi="Calibri" w:cs="Calibri"/>
                <w:b/>
                <w:color w:val="FFFFFF" w:themeColor="background1"/>
                <w:sz w:val="22"/>
                <w:szCs w:val="22"/>
              </w:rPr>
              <w:t xml:space="preserve"> </w:t>
            </w:r>
            <w:r w:rsidR="009C0D0A">
              <w:rPr>
                <w:rFonts w:ascii="Calibri" w:hAnsi="Calibri" w:cs="Calibri"/>
                <w:b/>
                <w:color w:val="FFFFFF"/>
                <w:sz w:val="22"/>
                <w:szCs w:val="22"/>
              </w:rPr>
              <w:t>Manager</w:t>
            </w:r>
          </w:p>
          <w:p w:rsidR="00477926" w:rsidRPr="00346FDB" w:rsidRDefault="00477926">
            <w:pPr>
              <w:rPr>
                <w:rFonts w:ascii="Calibri" w:hAnsi="Calibri" w:cs="Calibri"/>
                <w:b/>
                <w:color w:val="000000" w:themeColor="text1"/>
                <w:sz w:val="22"/>
                <w:szCs w:val="22"/>
              </w:rPr>
            </w:pPr>
          </w:p>
        </w:tc>
        <w:tc>
          <w:tcPr>
            <w:tcW w:w="4660" w:type="dxa"/>
            <w:gridSpan w:val="2"/>
            <w:tcBorders>
              <w:top w:val="single" w:sz="6" w:space="0" w:color="000000"/>
              <w:bottom w:val="single" w:sz="6" w:space="0" w:color="000000"/>
            </w:tcBorders>
            <w:shd w:val="solid" w:color="00AADE" w:fill="00A0C6"/>
          </w:tcPr>
          <w:p w:rsidR="00477926" w:rsidRPr="00167BAD" w:rsidRDefault="00696D43" w:rsidP="007C2FE9">
            <w:pPr>
              <w:rPr>
                <w:rFonts w:ascii="Calibri" w:hAnsi="Calibri" w:cs="Calibri"/>
                <w:b/>
                <w:color w:val="FFFFFF"/>
                <w:sz w:val="22"/>
                <w:szCs w:val="22"/>
              </w:rPr>
            </w:pPr>
            <w:r w:rsidRPr="00167BAD">
              <w:rPr>
                <w:rFonts w:ascii="Calibri" w:hAnsi="Calibri" w:cs="Calibri"/>
                <w:b/>
                <w:color w:val="FFFFFF"/>
                <w:sz w:val="22"/>
                <w:szCs w:val="22"/>
              </w:rPr>
              <w:t>Department</w:t>
            </w:r>
            <w:r w:rsidR="00DD3D73" w:rsidRPr="00167BAD">
              <w:rPr>
                <w:rFonts w:ascii="Calibri" w:hAnsi="Calibri" w:cs="Calibri"/>
                <w:b/>
                <w:color w:val="FFFFFF"/>
                <w:sz w:val="22"/>
                <w:szCs w:val="22"/>
              </w:rPr>
              <w:t>/Region</w:t>
            </w:r>
            <w:r w:rsidRPr="00167BAD">
              <w:rPr>
                <w:rFonts w:ascii="Calibri" w:hAnsi="Calibri" w:cs="Calibri"/>
                <w:b/>
                <w:color w:val="FFFFFF"/>
                <w:sz w:val="22"/>
                <w:szCs w:val="22"/>
              </w:rPr>
              <w:t>:</w:t>
            </w:r>
            <w:r w:rsidR="00477926" w:rsidRPr="00167BAD">
              <w:rPr>
                <w:rFonts w:ascii="Calibri" w:hAnsi="Calibri" w:cs="Calibri"/>
                <w:b/>
                <w:color w:val="FFFFFF"/>
                <w:sz w:val="22"/>
                <w:szCs w:val="22"/>
              </w:rPr>
              <w:t xml:space="preserve">  </w:t>
            </w:r>
            <w:r w:rsidR="006F20B7">
              <w:rPr>
                <w:rFonts w:ascii="Calibri" w:hAnsi="Calibri" w:cs="Calibri"/>
                <w:b/>
                <w:color w:val="FFFFFF"/>
                <w:sz w:val="22"/>
                <w:szCs w:val="22"/>
              </w:rPr>
              <w:t>China / Outreach team</w:t>
            </w:r>
          </w:p>
        </w:tc>
        <w:tc>
          <w:tcPr>
            <w:tcW w:w="4865" w:type="dxa"/>
            <w:tcBorders>
              <w:top w:val="single" w:sz="6" w:space="0" w:color="000000"/>
              <w:bottom w:val="single" w:sz="6" w:space="0" w:color="000000"/>
            </w:tcBorders>
            <w:shd w:val="solid" w:color="00AADE" w:fill="00A0C6"/>
          </w:tcPr>
          <w:p w:rsidR="00477926" w:rsidRPr="00167BAD" w:rsidRDefault="00383FD3" w:rsidP="007C2FE9">
            <w:pPr>
              <w:rPr>
                <w:rFonts w:ascii="Calibri" w:hAnsi="Calibri" w:cs="Calibri"/>
                <w:b/>
                <w:color w:val="FFFFFF"/>
                <w:sz w:val="22"/>
                <w:szCs w:val="22"/>
              </w:rPr>
            </w:pPr>
            <w:r w:rsidRPr="00167BAD">
              <w:rPr>
                <w:rFonts w:ascii="Calibri" w:hAnsi="Calibri" w:cs="Calibri"/>
                <w:b/>
                <w:color w:val="FFFFFF"/>
                <w:sz w:val="22"/>
                <w:szCs w:val="22"/>
              </w:rPr>
              <w:t>Location:</w:t>
            </w:r>
            <w:r w:rsidR="006F20B7">
              <w:rPr>
                <w:rFonts w:ascii="Calibri" w:hAnsi="Calibri" w:cs="Calibri"/>
                <w:b/>
                <w:color w:val="FFFFFF"/>
                <w:sz w:val="22"/>
                <w:szCs w:val="22"/>
              </w:rPr>
              <w:t xml:space="preserve"> Beijing, China</w:t>
            </w:r>
            <w:r w:rsidRPr="00167BAD">
              <w:rPr>
                <w:rFonts w:ascii="Calibri" w:hAnsi="Calibri" w:cs="Calibri"/>
                <w:b/>
                <w:color w:val="FFFFFF"/>
                <w:sz w:val="22"/>
                <w:szCs w:val="22"/>
              </w:rPr>
              <w:t xml:space="preserve">  </w:t>
            </w:r>
          </w:p>
        </w:tc>
      </w:tr>
      <w:tr w:rsidR="00477926" w:rsidRPr="00167BAD" w:rsidTr="00117960">
        <w:trPr>
          <w:jc w:val="center"/>
        </w:trPr>
        <w:tc>
          <w:tcPr>
            <w:tcW w:w="15011" w:type="dxa"/>
            <w:gridSpan w:val="5"/>
            <w:tcBorders>
              <w:top w:val="nil"/>
              <w:bottom w:val="single" w:sz="6" w:space="0" w:color="000000"/>
            </w:tcBorders>
            <w:shd w:val="clear" w:color="auto" w:fill="auto"/>
          </w:tcPr>
          <w:p w:rsidR="002F4B38" w:rsidRPr="00167BAD" w:rsidRDefault="00383FD3" w:rsidP="002F4B38">
            <w:pPr>
              <w:rPr>
                <w:rFonts w:ascii="Calibri" w:hAnsi="Calibri" w:cs="Calibri"/>
                <w:sz w:val="22"/>
                <w:szCs w:val="22"/>
              </w:rPr>
            </w:pPr>
            <w:r w:rsidRPr="00167BAD">
              <w:rPr>
                <w:rFonts w:ascii="Calibri" w:hAnsi="Calibri" w:cs="Calibri"/>
                <w:b/>
                <w:sz w:val="22"/>
                <w:szCs w:val="22"/>
              </w:rPr>
              <w:t xml:space="preserve">Purpose of </w:t>
            </w:r>
            <w:r w:rsidR="00E36490" w:rsidRPr="00167BAD">
              <w:rPr>
                <w:rFonts w:ascii="Calibri" w:hAnsi="Calibri" w:cs="Calibri"/>
                <w:b/>
                <w:sz w:val="22"/>
                <w:szCs w:val="22"/>
              </w:rPr>
              <w:t>p</w:t>
            </w:r>
            <w:r w:rsidRPr="00167BAD">
              <w:rPr>
                <w:rFonts w:ascii="Calibri" w:hAnsi="Calibri" w:cs="Calibri"/>
                <w:b/>
                <w:sz w:val="22"/>
                <w:szCs w:val="22"/>
              </w:rPr>
              <w:t>ost</w:t>
            </w:r>
            <w:r w:rsidR="00477926" w:rsidRPr="00167BAD">
              <w:rPr>
                <w:rFonts w:ascii="Calibri" w:hAnsi="Calibri" w:cs="Calibri"/>
                <w:b/>
                <w:sz w:val="22"/>
                <w:szCs w:val="22"/>
              </w:rPr>
              <w:t>:</w:t>
            </w:r>
          </w:p>
          <w:p w:rsidR="00EE6E45" w:rsidRPr="00167BAD" w:rsidRDefault="00EE6E45" w:rsidP="006E5EA9">
            <w:pPr>
              <w:ind w:left="720"/>
              <w:rPr>
                <w:rFonts w:ascii="Calibri" w:hAnsi="Calibri" w:cs="Calibri"/>
                <w:sz w:val="22"/>
                <w:szCs w:val="22"/>
              </w:rPr>
            </w:pPr>
          </w:p>
          <w:p w:rsidR="00432DEA" w:rsidRDefault="009C0D0A" w:rsidP="00FF48B7">
            <w:pPr>
              <w:rPr>
                <w:rFonts w:ascii="Calibri" w:hAnsi="Calibri" w:cs="Calibri"/>
                <w:sz w:val="22"/>
                <w:szCs w:val="22"/>
              </w:rPr>
            </w:pPr>
            <w:r>
              <w:rPr>
                <w:rFonts w:ascii="Calibri" w:hAnsi="Calibri" w:cs="Calibri"/>
                <w:sz w:val="22"/>
                <w:szCs w:val="22"/>
              </w:rPr>
              <w:t xml:space="preserve">The main responsibilities of the </w:t>
            </w:r>
            <w:r w:rsidR="00853E63" w:rsidRPr="00FF48B7">
              <w:rPr>
                <w:rFonts w:ascii="Calibri" w:hAnsi="Calibri" w:cs="Calibri"/>
                <w:sz w:val="22"/>
                <w:szCs w:val="22"/>
              </w:rPr>
              <w:t>Fisher</w:t>
            </w:r>
            <w:r w:rsidR="00641FF1">
              <w:rPr>
                <w:rFonts w:ascii="Calibri" w:hAnsi="Calibri" w:cs="Calibri"/>
                <w:sz w:val="22"/>
                <w:szCs w:val="22"/>
              </w:rPr>
              <w:t>ies</w:t>
            </w:r>
            <w:r w:rsidR="00853E63">
              <w:rPr>
                <w:rFonts w:ascii="Calibri" w:hAnsi="Calibri" w:cs="Calibri"/>
                <w:sz w:val="22"/>
                <w:szCs w:val="22"/>
              </w:rPr>
              <w:t xml:space="preserve"> Manager</w:t>
            </w:r>
            <w:r w:rsidR="00FF48B7" w:rsidRPr="00FF48B7">
              <w:rPr>
                <w:rFonts w:ascii="Calibri" w:hAnsi="Calibri" w:cs="Calibri"/>
                <w:sz w:val="22"/>
                <w:szCs w:val="22"/>
              </w:rPr>
              <w:t xml:space="preserve"> will</w:t>
            </w:r>
            <w:r>
              <w:rPr>
                <w:rFonts w:ascii="Calibri" w:hAnsi="Calibri" w:cs="Calibri"/>
                <w:sz w:val="22"/>
                <w:szCs w:val="22"/>
              </w:rPr>
              <w:t xml:space="preserve"> be to support the Fisheries Outreach team by</w:t>
            </w:r>
            <w:r w:rsidR="00FF48B7" w:rsidRPr="00FF48B7">
              <w:rPr>
                <w:rFonts w:ascii="Calibri" w:hAnsi="Calibri" w:cs="Calibri"/>
                <w:sz w:val="22"/>
                <w:szCs w:val="22"/>
              </w:rPr>
              <w:t xml:space="preserve"> work</w:t>
            </w:r>
            <w:r>
              <w:rPr>
                <w:rFonts w:ascii="Calibri" w:hAnsi="Calibri" w:cs="Calibri"/>
                <w:sz w:val="22"/>
                <w:szCs w:val="22"/>
              </w:rPr>
              <w:t>ing</w:t>
            </w:r>
            <w:r w:rsidR="00FF48B7" w:rsidRPr="00FF48B7">
              <w:rPr>
                <w:rFonts w:ascii="Calibri" w:hAnsi="Calibri" w:cs="Calibri"/>
                <w:sz w:val="22"/>
                <w:szCs w:val="22"/>
              </w:rPr>
              <w:t xml:space="preserve"> with fisheries to: </w:t>
            </w:r>
          </w:p>
          <w:p w:rsidR="00432DEA" w:rsidRDefault="00FF48B7" w:rsidP="00FF48B7">
            <w:pPr>
              <w:pStyle w:val="a7"/>
              <w:numPr>
                <w:ilvl w:val="0"/>
                <w:numId w:val="31"/>
              </w:numPr>
              <w:rPr>
                <w:rFonts w:cs="Calibri"/>
              </w:rPr>
            </w:pPr>
            <w:r w:rsidRPr="00432DEA">
              <w:rPr>
                <w:rFonts w:cs="Calibri"/>
              </w:rPr>
              <w:t>help facilitate sustainability improvements through fisheries improvement projects</w:t>
            </w:r>
            <w:r w:rsidR="000F4F97">
              <w:rPr>
                <w:rFonts w:cs="Calibri"/>
              </w:rPr>
              <w:t xml:space="preserve"> (FIPs)</w:t>
            </w:r>
            <w:r w:rsidRPr="00432DEA">
              <w:rPr>
                <w:rFonts w:cs="Calibri"/>
              </w:rPr>
              <w:t xml:space="preserve">;  </w:t>
            </w:r>
          </w:p>
          <w:p w:rsidR="00432DEA" w:rsidRDefault="00FF48B7" w:rsidP="00FF48B7">
            <w:pPr>
              <w:pStyle w:val="a7"/>
              <w:numPr>
                <w:ilvl w:val="0"/>
                <w:numId w:val="31"/>
              </w:numPr>
              <w:rPr>
                <w:rFonts w:cs="Calibri"/>
              </w:rPr>
            </w:pPr>
            <w:r w:rsidRPr="00432DEA">
              <w:rPr>
                <w:rFonts w:cs="Calibri"/>
              </w:rPr>
              <w:t>enable the</w:t>
            </w:r>
            <w:r w:rsidR="001B63C3">
              <w:rPr>
                <w:rFonts w:cs="Calibri"/>
              </w:rPr>
              <w:t xml:space="preserve"> FIPs</w:t>
            </w:r>
            <w:r w:rsidRPr="00432DEA">
              <w:rPr>
                <w:rFonts w:cs="Calibri"/>
              </w:rPr>
              <w:t xml:space="preserve"> to work towards a more sustainable future for key fisheries; and </w:t>
            </w:r>
          </w:p>
          <w:p w:rsidR="00621A7D" w:rsidRPr="00652C5A" w:rsidRDefault="00425360">
            <w:pPr>
              <w:pStyle w:val="a7"/>
              <w:numPr>
                <w:ilvl w:val="0"/>
                <w:numId w:val="31"/>
              </w:numPr>
              <w:rPr>
                <w:rFonts w:cs="Calibri"/>
              </w:rPr>
            </w:pPr>
            <w:r>
              <w:rPr>
                <w:rFonts w:cs="Calibri"/>
              </w:rPr>
              <w:t xml:space="preserve">help </w:t>
            </w:r>
            <w:r w:rsidR="009C0D0A">
              <w:rPr>
                <w:rFonts w:cs="Calibri"/>
              </w:rPr>
              <w:t xml:space="preserve">to </w:t>
            </w:r>
            <w:r>
              <w:rPr>
                <w:rFonts w:cs="Calibri"/>
              </w:rPr>
              <w:t xml:space="preserve">support the </w:t>
            </w:r>
            <w:r w:rsidR="002E303A">
              <w:rPr>
                <w:rFonts w:cs="Calibri"/>
              </w:rPr>
              <w:t xml:space="preserve">certification and pre-assessment process </w:t>
            </w:r>
            <w:r>
              <w:rPr>
                <w:rFonts w:cs="Calibri"/>
              </w:rPr>
              <w:t>for</w:t>
            </w:r>
            <w:r w:rsidR="00FF48B7" w:rsidRPr="00432DEA">
              <w:rPr>
                <w:rFonts w:cs="Calibri"/>
              </w:rPr>
              <w:t xml:space="preserve"> </w:t>
            </w:r>
            <w:r w:rsidR="001D199B" w:rsidRPr="009C0D0A">
              <w:rPr>
                <w:rFonts w:cs="Calibri"/>
              </w:rPr>
              <w:t>Chin</w:t>
            </w:r>
            <w:r w:rsidR="009C0D0A">
              <w:rPr>
                <w:rFonts w:cs="Calibri"/>
              </w:rPr>
              <w:t>ese</w:t>
            </w:r>
            <w:r w:rsidR="00FF48B7" w:rsidRPr="009C0D0A">
              <w:rPr>
                <w:rFonts w:cs="Calibri"/>
              </w:rPr>
              <w:t xml:space="preserve"> </w:t>
            </w:r>
            <w:r w:rsidR="00FF48B7" w:rsidRPr="00432DEA">
              <w:rPr>
                <w:rFonts w:cs="Calibri"/>
              </w:rPr>
              <w:t>fisheries</w:t>
            </w:r>
            <w:r w:rsidR="005A66D9">
              <w:rPr>
                <w:rFonts w:cs="Calibri"/>
              </w:rPr>
              <w:t xml:space="preserve"> and work with the</w:t>
            </w:r>
            <w:r w:rsidR="005A66D9" w:rsidRPr="009C0D0A">
              <w:rPr>
                <w:rFonts w:cs="Calibri"/>
              </w:rPr>
              <w:t xml:space="preserve"> </w:t>
            </w:r>
            <w:r w:rsidR="001D199B" w:rsidRPr="009C0D0A">
              <w:rPr>
                <w:rFonts w:cs="Calibri"/>
              </w:rPr>
              <w:t>Chin</w:t>
            </w:r>
            <w:r w:rsidR="00057EE2">
              <w:rPr>
                <w:rFonts w:cs="Calibri"/>
              </w:rPr>
              <w:t>ese</w:t>
            </w:r>
            <w:r w:rsidR="005A66D9" w:rsidRPr="009C0D0A">
              <w:rPr>
                <w:rFonts w:cs="Calibri"/>
              </w:rPr>
              <w:t xml:space="preserve"> </w:t>
            </w:r>
            <w:r w:rsidR="009C0D0A">
              <w:rPr>
                <w:rFonts w:cs="Calibri"/>
              </w:rPr>
              <w:t xml:space="preserve">Fisheries </w:t>
            </w:r>
            <w:r w:rsidR="005A66D9">
              <w:rPr>
                <w:rFonts w:cs="Calibri"/>
              </w:rPr>
              <w:t>team to</w:t>
            </w:r>
            <w:r w:rsidR="00C955F7">
              <w:rPr>
                <w:rFonts w:cs="Calibri"/>
              </w:rPr>
              <w:t xml:space="preserve"> increase the number of fisheries in the MSC program and</w:t>
            </w:r>
            <w:r w:rsidR="005A66D9">
              <w:rPr>
                <w:rFonts w:cs="Calibri"/>
              </w:rPr>
              <w:t xml:space="preserve"> aid the retention of fisheries already in the program</w:t>
            </w:r>
            <w:r w:rsidR="009C0D0A">
              <w:rPr>
                <w:rFonts w:cs="Calibri"/>
              </w:rPr>
              <w:t>.</w:t>
            </w:r>
            <w:r w:rsidR="00FF48B7" w:rsidRPr="00432DEA">
              <w:rPr>
                <w:rFonts w:cs="Calibri"/>
              </w:rPr>
              <w:t xml:space="preserve"> </w:t>
            </w:r>
          </w:p>
        </w:tc>
      </w:tr>
      <w:tr w:rsidR="00477926" w:rsidRPr="00167BAD" w:rsidTr="00117960">
        <w:trPr>
          <w:trHeight w:val="456"/>
          <w:jc w:val="center"/>
        </w:trPr>
        <w:tc>
          <w:tcPr>
            <w:tcW w:w="5486" w:type="dxa"/>
            <w:gridSpan w:val="2"/>
            <w:tcBorders>
              <w:top w:val="single" w:sz="6" w:space="0" w:color="000000"/>
              <w:bottom w:val="single" w:sz="6" w:space="0" w:color="000000"/>
            </w:tcBorders>
            <w:shd w:val="solid" w:color="00AADE" w:fill="00A0C6"/>
          </w:tcPr>
          <w:p w:rsidR="00477926" w:rsidRPr="00167BAD" w:rsidRDefault="00383FD3">
            <w:pPr>
              <w:rPr>
                <w:rFonts w:ascii="Calibri" w:hAnsi="Calibri" w:cs="Calibri"/>
                <w:color w:val="FFFFFF"/>
                <w:sz w:val="22"/>
                <w:szCs w:val="22"/>
              </w:rPr>
            </w:pPr>
            <w:r w:rsidRPr="00167BAD">
              <w:rPr>
                <w:rFonts w:ascii="Calibri" w:hAnsi="Calibri" w:cs="Calibri"/>
                <w:b/>
                <w:color w:val="FFFFFF"/>
                <w:sz w:val="22"/>
                <w:szCs w:val="22"/>
              </w:rPr>
              <w:t>Line Relationships</w:t>
            </w:r>
          </w:p>
          <w:p w:rsidR="00477926" w:rsidRPr="00167BAD" w:rsidRDefault="00477926">
            <w:pPr>
              <w:rPr>
                <w:rFonts w:ascii="Calibri" w:hAnsi="Calibri" w:cs="Calibri"/>
                <w:color w:val="FFFFFF"/>
                <w:sz w:val="22"/>
                <w:szCs w:val="22"/>
              </w:rPr>
            </w:pPr>
          </w:p>
        </w:tc>
        <w:tc>
          <w:tcPr>
            <w:tcW w:w="4660" w:type="dxa"/>
            <w:gridSpan w:val="2"/>
            <w:tcBorders>
              <w:top w:val="single" w:sz="6" w:space="0" w:color="000000"/>
              <w:bottom w:val="single" w:sz="6" w:space="0" w:color="000000"/>
            </w:tcBorders>
            <w:shd w:val="solid" w:color="00AADE" w:fill="00A0C6"/>
          </w:tcPr>
          <w:p w:rsidR="00477926" w:rsidRPr="00167BAD" w:rsidRDefault="00383FD3">
            <w:pPr>
              <w:rPr>
                <w:rFonts w:ascii="Calibri" w:hAnsi="Calibri" w:cs="Calibri"/>
                <w:color w:val="FFFFFF"/>
                <w:sz w:val="22"/>
                <w:szCs w:val="22"/>
              </w:rPr>
            </w:pPr>
            <w:r w:rsidRPr="00167BAD">
              <w:rPr>
                <w:rFonts w:ascii="Calibri" w:hAnsi="Calibri" w:cs="Calibri"/>
                <w:b/>
                <w:color w:val="FFFFFF"/>
                <w:sz w:val="22"/>
                <w:szCs w:val="22"/>
              </w:rPr>
              <w:t>Key Work Relationships</w:t>
            </w:r>
          </w:p>
        </w:tc>
        <w:tc>
          <w:tcPr>
            <w:tcW w:w="4865" w:type="dxa"/>
            <w:tcBorders>
              <w:top w:val="single" w:sz="6" w:space="0" w:color="000000"/>
              <w:bottom w:val="single" w:sz="6" w:space="0" w:color="000000"/>
            </w:tcBorders>
            <w:shd w:val="solid" w:color="00AADE" w:fill="00A0C6"/>
          </w:tcPr>
          <w:p w:rsidR="00477926" w:rsidRPr="00167BAD" w:rsidRDefault="00383FD3">
            <w:pPr>
              <w:rPr>
                <w:rFonts w:ascii="Calibri" w:hAnsi="Calibri" w:cs="Calibri"/>
                <w:color w:val="FFFFFF"/>
                <w:sz w:val="22"/>
                <w:szCs w:val="22"/>
              </w:rPr>
            </w:pPr>
            <w:r w:rsidRPr="00167BAD">
              <w:rPr>
                <w:rFonts w:ascii="Calibri" w:hAnsi="Calibri" w:cs="Calibri"/>
                <w:b/>
                <w:color w:val="FFFFFF"/>
                <w:sz w:val="22"/>
                <w:szCs w:val="22"/>
              </w:rPr>
              <w:t xml:space="preserve">Authority Limits </w:t>
            </w:r>
          </w:p>
        </w:tc>
      </w:tr>
      <w:tr w:rsidR="00ED6054" w:rsidRPr="00167BAD" w:rsidTr="00117960">
        <w:trPr>
          <w:trHeight w:val="2171"/>
          <w:jc w:val="center"/>
        </w:trPr>
        <w:tc>
          <w:tcPr>
            <w:tcW w:w="5486" w:type="dxa"/>
            <w:gridSpan w:val="2"/>
            <w:tcBorders>
              <w:top w:val="single" w:sz="6" w:space="0" w:color="000000"/>
              <w:bottom w:val="single" w:sz="6" w:space="0" w:color="000000"/>
            </w:tcBorders>
            <w:shd w:val="clear" w:color="auto" w:fill="auto"/>
          </w:tcPr>
          <w:p w:rsidR="00C832E0" w:rsidRPr="00167BAD" w:rsidRDefault="00F755D5" w:rsidP="00C832E0">
            <w:pPr>
              <w:rPr>
                <w:rFonts w:ascii="Calibri" w:hAnsi="Calibri" w:cs="Calibri"/>
                <w:b/>
                <w:sz w:val="22"/>
                <w:szCs w:val="22"/>
              </w:rPr>
            </w:pPr>
            <w:r w:rsidRPr="00167BAD">
              <w:rPr>
                <w:rFonts w:ascii="Calibri" w:hAnsi="Calibri" w:cs="Calibri"/>
                <w:b/>
                <w:sz w:val="22"/>
                <w:szCs w:val="22"/>
              </w:rPr>
              <w:t>Responsible to:</w:t>
            </w:r>
            <w:r w:rsidR="00F239C9" w:rsidRPr="00167BAD">
              <w:rPr>
                <w:rFonts w:ascii="Calibri" w:hAnsi="Calibri" w:cs="Calibri"/>
                <w:b/>
                <w:sz w:val="22"/>
                <w:szCs w:val="22"/>
              </w:rPr>
              <w:t xml:space="preserve"> </w:t>
            </w:r>
          </w:p>
          <w:p w:rsidR="00F755D5" w:rsidRPr="009C0D0A" w:rsidRDefault="001D199B" w:rsidP="00C832E0">
            <w:pPr>
              <w:rPr>
                <w:rFonts w:ascii="Calibri" w:hAnsi="Calibri" w:cs="Calibri"/>
                <w:sz w:val="22"/>
                <w:szCs w:val="22"/>
              </w:rPr>
            </w:pPr>
            <w:r w:rsidRPr="009C0D0A">
              <w:rPr>
                <w:rFonts w:ascii="Calibri" w:hAnsi="Calibri" w:cs="Calibri"/>
                <w:sz w:val="22"/>
                <w:szCs w:val="22"/>
              </w:rPr>
              <w:t xml:space="preserve">Senior </w:t>
            </w:r>
            <w:r w:rsidR="00BA1DEC" w:rsidRPr="009C0D0A">
              <w:rPr>
                <w:rFonts w:ascii="Calibri" w:hAnsi="Calibri" w:cs="Calibri"/>
                <w:sz w:val="22"/>
                <w:szCs w:val="22"/>
              </w:rPr>
              <w:t>Fisher</w:t>
            </w:r>
            <w:r w:rsidR="00BA1DEC">
              <w:rPr>
                <w:rFonts w:ascii="Calibri" w:hAnsi="Calibri" w:cs="Calibri"/>
                <w:sz w:val="22"/>
                <w:szCs w:val="22"/>
              </w:rPr>
              <w:t>ies</w:t>
            </w:r>
            <w:r w:rsidR="003B1F2E">
              <w:rPr>
                <w:rFonts w:ascii="Calibri" w:hAnsi="Calibri" w:cs="Calibri"/>
                <w:sz w:val="22"/>
                <w:szCs w:val="22"/>
              </w:rPr>
              <w:t xml:space="preserve"> Outreach</w:t>
            </w:r>
            <w:r w:rsidR="00BA1DEC" w:rsidRPr="009C0D0A">
              <w:rPr>
                <w:rFonts w:ascii="Calibri" w:hAnsi="Calibri" w:cs="Calibri"/>
                <w:sz w:val="22"/>
                <w:szCs w:val="22"/>
              </w:rPr>
              <w:t xml:space="preserve"> </w:t>
            </w:r>
            <w:r w:rsidRPr="009C0D0A">
              <w:rPr>
                <w:rFonts w:ascii="Calibri" w:hAnsi="Calibri" w:cs="Calibri"/>
                <w:sz w:val="22"/>
                <w:szCs w:val="22"/>
              </w:rPr>
              <w:t>Manager</w:t>
            </w:r>
          </w:p>
          <w:p w:rsidR="00F755D5" w:rsidRPr="00167BAD" w:rsidRDefault="00F755D5" w:rsidP="00C832E0">
            <w:pPr>
              <w:ind w:left="227"/>
              <w:jc w:val="both"/>
              <w:rPr>
                <w:rFonts w:ascii="Calibri" w:hAnsi="Calibri" w:cs="Calibri"/>
                <w:color w:val="000000"/>
                <w:sz w:val="22"/>
                <w:szCs w:val="22"/>
              </w:rPr>
            </w:pPr>
          </w:p>
          <w:p w:rsidR="00C832E0" w:rsidRDefault="00F755D5" w:rsidP="00C832E0">
            <w:pPr>
              <w:rPr>
                <w:rFonts w:ascii="Calibri" w:hAnsi="Calibri" w:cs="Calibri"/>
                <w:b/>
                <w:sz w:val="22"/>
                <w:szCs w:val="22"/>
              </w:rPr>
            </w:pPr>
            <w:r w:rsidRPr="00167BAD">
              <w:rPr>
                <w:rFonts w:ascii="Calibri" w:hAnsi="Calibri" w:cs="Calibri"/>
                <w:b/>
                <w:sz w:val="22"/>
                <w:szCs w:val="22"/>
              </w:rPr>
              <w:t xml:space="preserve">Responsible for: </w:t>
            </w:r>
          </w:p>
          <w:p w:rsidR="00ED6054" w:rsidRPr="00167BAD" w:rsidRDefault="00346FDB">
            <w:pPr>
              <w:rPr>
                <w:rFonts w:ascii="Calibri" w:hAnsi="Calibri" w:cs="Calibri"/>
                <w:b/>
                <w:color w:val="000000"/>
                <w:sz w:val="22"/>
                <w:szCs w:val="22"/>
              </w:rPr>
            </w:pPr>
            <w:r>
              <w:rPr>
                <w:rFonts w:ascii="Calibri" w:hAnsi="Calibri" w:cs="Calibri"/>
                <w:sz w:val="22"/>
                <w:szCs w:val="22"/>
              </w:rPr>
              <w:t>None currently</w:t>
            </w:r>
          </w:p>
        </w:tc>
        <w:tc>
          <w:tcPr>
            <w:tcW w:w="4660" w:type="dxa"/>
            <w:gridSpan w:val="2"/>
            <w:tcBorders>
              <w:top w:val="single" w:sz="6" w:space="0" w:color="000000"/>
              <w:bottom w:val="single" w:sz="6" w:space="0" w:color="000000"/>
            </w:tcBorders>
            <w:shd w:val="clear" w:color="auto" w:fill="auto"/>
          </w:tcPr>
          <w:p w:rsidR="00042625" w:rsidRPr="006A1680" w:rsidRDefault="00042625" w:rsidP="0012106F">
            <w:pPr>
              <w:rPr>
                <w:rFonts w:ascii="Calibri" w:hAnsi="Calibri" w:cs="Calibri"/>
                <w:b/>
                <w:sz w:val="22"/>
                <w:szCs w:val="22"/>
              </w:rPr>
            </w:pPr>
            <w:r w:rsidRPr="006A1680">
              <w:rPr>
                <w:rFonts w:ascii="Calibri" w:hAnsi="Calibri" w:cs="Calibri"/>
                <w:b/>
                <w:sz w:val="22"/>
                <w:szCs w:val="22"/>
              </w:rPr>
              <w:t>Internal:</w:t>
            </w:r>
          </w:p>
          <w:p w:rsidR="000F38C9" w:rsidRPr="009C0D0A" w:rsidRDefault="001D199B" w:rsidP="000F38C9">
            <w:pPr>
              <w:numPr>
                <w:ilvl w:val="0"/>
                <w:numId w:val="2"/>
              </w:numPr>
              <w:rPr>
                <w:rFonts w:ascii="Calibri" w:hAnsi="Calibri" w:cs="Calibri"/>
                <w:sz w:val="22"/>
                <w:szCs w:val="22"/>
              </w:rPr>
            </w:pPr>
            <w:r w:rsidRPr="009C0D0A">
              <w:rPr>
                <w:rFonts w:ascii="Calibri" w:hAnsi="Calibri" w:cs="Calibri"/>
                <w:sz w:val="22"/>
                <w:szCs w:val="22"/>
              </w:rPr>
              <w:t>China</w:t>
            </w:r>
            <w:r w:rsidR="009C0D0A">
              <w:rPr>
                <w:rFonts w:ascii="Calibri" w:hAnsi="Calibri" w:cs="Calibri"/>
                <w:sz w:val="22"/>
                <w:szCs w:val="22"/>
              </w:rPr>
              <w:t xml:space="preserve"> and</w:t>
            </w:r>
            <w:r w:rsidR="00644690">
              <w:rPr>
                <w:rFonts w:ascii="Calibri" w:hAnsi="Calibri" w:cs="Calibri"/>
                <w:sz w:val="22"/>
                <w:szCs w:val="22"/>
              </w:rPr>
              <w:t xml:space="preserve"> </w:t>
            </w:r>
            <w:r w:rsidR="009C0D0A">
              <w:rPr>
                <w:rFonts w:ascii="Calibri" w:hAnsi="Calibri" w:cs="Calibri"/>
                <w:sz w:val="22"/>
                <w:szCs w:val="22"/>
              </w:rPr>
              <w:t>Asia-Pacific</w:t>
            </w:r>
            <w:r w:rsidRPr="009C0D0A">
              <w:rPr>
                <w:rFonts w:ascii="Calibri" w:hAnsi="Calibri" w:cs="Calibri"/>
                <w:sz w:val="22"/>
                <w:szCs w:val="22"/>
              </w:rPr>
              <w:t xml:space="preserve"> Fisher</w:t>
            </w:r>
            <w:r w:rsidR="009C0D0A">
              <w:rPr>
                <w:rFonts w:ascii="Calibri" w:hAnsi="Calibri" w:cs="Calibri"/>
                <w:sz w:val="22"/>
                <w:szCs w:val="22"/>
              </w:rPr>
              <w:t>ies</w:t>
            </w:r>
            <w:r w:rsidRPr="009C0D0A">
              <w:rPr>
                <w:rFonts w:ascii="Calibri" w:hAnsi="Calibri" w:cs="Calibri"/>
                <w:sz w:val="22"/>
                <w:szCs w:val="22"/>
              </w:rPr>
              <w:t xml:space="preserve"> team </w:t>
            </w:r>
          </w:p>
          <w:p w:rsidR="001D199B" w:rsidRPr="009C0D0A" w:rsidRDefault="001D199B" w:rsidP="000F38C9">
            <w:pPr>
              <w:numPr>
                <w:ilvl w:val="0"/>
                <w:numId w:val="2"/>
              </w:numPr>
              <w:rPr>
                <w:rFonts w:ascii="Calibri" w:hAnsi="Calibri" w:cs="Calibri"/>
                <w:sz w:val="22"/>
                <w:szCs w:val="22"/>
              </w:rPr>
            </w:pPr>
            <w:r w:rsidRPr="009C0D0A">
              <w:rPr>
                <w:rFonts w:ascii="Calibri" w:hAnsi="Calibri" w:cs="Calibri"/>
                <w:sz w:val="22"/>
                <w:szCs w:val="22"/>
              </w:rPr>
              <w:t xml:space="preserve">Global </w:t>
            </w:r>
            <w:r w:rsidR="009C0D0A">
              <w:rPr>
                <w:rFonts w:ascii="Calibri" w:hAnsi="Calibri" w:cs="Calibri"/>
                <w:sz w:val="22"/>
                <w:szCs w:val="22"/>
              </w:rPr>
              <w:t>S</w:t>
            </w:r>
            <w:r w:rsidRPr="009C0D0A">
              <w:rPr>
                <w:rFonts w:ascii="Calibri" w:hAnsi="Calibri" w:cs="Calibri"/>
                <w:sz w:val="22"/>
                <w:szCs w:val="22"/>
              </w:rPr>
              <w:t>tandard</w:t>
            </w:r>
            <w:r w:rsidR="009C0D0A">
              <w:rPr>
                <w:rFonts w:ascii="Calibri" w:hAnsi="Calibri" w:cs="Calibri"/>
                <w:sz w:val="22"/>
                <w:szCs w:val="22"/>
              </w:rPr>
              <w:t>s</w:t>
            </w:r>
            <w:r w:rsidRPr="009C0D0A">
              <w:rPr>
                <w:rFonts w:ascii="Calibri" w:hAnsi="Calibri" w:cs="Calibri"/>
                <w:sz w:val="22"/>
                <w:szCs w:val="22"/>
              </w:rPr>
              <w:t xml:space="preserve"> team </w:t>
            </w:r>
          </w:p>
          <w:p w:rsidR="001D199B" w:rsidRPr="009C0D0A" w:rsidRDefault="001D199B" w:rsidP="000F38C9">
            <w:pPr>
              <w:numPr>
                <w:ilvl w:val="0"/>
                <w:numId w:val="2"/>
              </w:numPr>
              <w:rPr>
                <w:rFonts w:ascii="Calibri" w:hAnsi="Calibri" w:cs="Calibri"/>
                <w:sz w:val="22"/>
                <w:szCs w:val="22"/>
              </w:rPr>
            </w:pPr>
            <w:r w:rsidRPr="009C0D0A">
              <w:rPr>
                <w:rFonts w:ascii="Calibri" w:hAnsi="Calibri" w:cs="Calibri"/>
                <w:sz w:val="22"/>
                <w:szCs w:val="22"/>
              </w:rPr>
              <w:t>China Commercial and Mar</w:t>
            </w:r>
            <w:r w:rsidR="003853C4">
              <w:rPr>
                <w:rFonts w:ascii="Calibri" w:hAnsi="Calibri" w:cs="Calibri"/>
                <w:sz w:val="22"/>
                <w:szCs w:val="22"/>
              </w:rPr>
              <w:t>keting C</w:t>
            </w:r>
            <w:r w:rsidR="003853C4" w:rsidRPr="009C0D0A">
              <w:rPr>
                <w:rFonts w:ascii="Calibri" w:hAnsi="Calibri" w:cs="Calibri"/>
                <w:sz w:val="22"/>
                <w:szCs w:val="22"/>
              </w:rPr>
              <w:t>om</w:t>
            </w:r>
            <w:r w:rsidR="003853C4">
              <w:rPr>
                <w:rFonts w:ascii="Calibri" w:hAnsi="Calibri" w:cs="Calibri"/>
                <w:sz w:val="22"/>
                <w:szCs w:val="22"/>
              </w:rPr>
              <w:t xml:space="preserve">munications </w:t>
            </w:r>
            <w:r w:rsidR="003853C4" w:rsidRPr="009C0D0A">
              <w:rPr>
                <w:rFonts w:ascii="Calibri" w:hAnsi="Calibri" w:cs="Calibri"/>
                <w:sz w:val="22"/>
                <w:szCs w:val="22"/>
              </w:rPr>
              <w:t>team</w:t>
            </w:r>
            <w:r w:rsidRPr="009C0D0A">
              <w:rPr>
                <w:rFonts w:ascii="Calibri" w:hAnsi="Calibri" w:cs="Calibri"/>
                <w:sz w:val="22"/>
                <w:szCs w:val="22"/>
              </w:rPr>
              <w:t xml:space="preserve"> </w:t>
            </w:r>
          </w:p>
          <w:p w:rsidR="00ED6054" w:rsidRPr="009C0D0A" w:rsidRDefault="00042625" w:rsidP="0012106F">
            <w:pPr>
              <w:rPr>
                <w:rFonts w:ascii="Calibri" w:hAnsi="Calibri" w:cs="Calibri"/>
                <w:b/>
                <w:sz w:val="22"/>
                <w:szCs w:val="22"/>
              </w:rPr>
            </w:pPr>
            <w:r w:rsidRPr="009C0D0A">
              <w:rPr>
                <w:rFonts w:ascii="Calibri" w:hAnsi="Calibri" w:cs="Calibri"/>
                <w:b/>
                <w:sz w:val="22"/>
                <w:szCs w:val="22"/>
              </w:rPr>
              <w:t>External:</w:t>
            </w:r>
          </w:p>
          <w:p w:rsidR="00A2671D" w:rsidRPr="009C0D0A" w:rsidRDefault="001D199B" w:rsidP="00A2671D">
            <w:pPr>
              <w:numPr>
                <w:ilvl w:val="0"/>
                <w:numId w:val="2"/>
              </w:numPr>
              <w:ind w:left="357" w:hanging="357"/>
              <w:rPr>
                <w:rFonts w:ascii="Calibri" w:hAnsi="Calibri" w:cs="Calibri"/>
                <w:sz w:val="22"/>
                <w:szCs w:val="22"/>
              </w:rPr>
            </w:pPr>
            <w:r w:rsidRPr="009C0D0A">
              <w:rPr>
                <w:rFonts w:ascii="Calibri" w:hAnsi="Calibri" w:cs="Calibri"/>
                <w:sz w:val="22"/>
                <w:szCs w:val="22"/>
              </w:rPr>
              <w:t xml:space="preserve">Research institutes and universities  </w:t>
            </w:r>
          </w:p>
          <w:p w:rsidR="000353A4" w:rsidRPr="009C0D0A" w:rsidRDefault="001D199B" w:rsidP="00A2671D">
            <w:pPr>
              <w:numPr>
                <w:ilvl w:val="0"/>
                <w:numId w:val="2"/>
              </w:numPr>
              <w:ind w:left="357" w:hanging="357"/>
              <w:rPr>
                <w:rFonts w:ascii="Calibri" w:hAnsi="Calibri" w:cs="Calibri"/>
                <w:sz w:val="22"/>
                <w:szCs w:val="22"/>
              </w:rPr>
            </w:pPr>
            <w:r w:rsidRPr="009C0D0A">
              <w:rPr>
                <w:rFonts w:ascii="Calibri" w:hAnsi="Calibri" w:cs="Calibri"/>
                <w:sz w:val="22"/>
                <w:szCs w:val="22"/>
              </w:rPr>
              <w:t xml:space="preserve">Seafood </w:t>
            </w:r>
            <w:r w:rsidRPr="009C0D0A">
              <w:rPr>
                <w:rFonts w:ascii="Calibri" w:hAnsi="Calibri" w:cs="Calibri" w:hint="eastAsia"/>
                <w:sz w:val="22"/>
                <w:szCs w:val="22"/>
                <w:lang w:eastAsia="zh-CN"/>
              </w:rPr>
              <w:t>and</w:t>
            </w:r>
            <w:r w:rsidRPr="009C0D0A">
              <w:rPr>
                <w:rFonts w:ascii="Calibri" w:hAnsi="Calibri" w:cs="Calibri"/>
                <w:sz w:val="22"/>
                <w:szCs w:val="22"/>
              </w:rPr>
              <w:t xml:space="preserve"> Fishery Associations</w:t>
            </w:r>
          </w:p>
          <w:p w:rsidR="001D199B" w:rsidRPr="009C0D0A" w:rsidRDefault="001D199B" w:rsidP="00A2671D">
            <w:pPr>
              <w:numPr>
                <w:ilvl w:val="0"/>
                <w:numId w:val="2"/>
              </w:numPr>
              <w:ind w:left="357" w:hanging="357"/>
              <w:rPr>
                <w:rFonts w:ascii="Calibri" w:hAnsi="Calibri" w:cs="Calibri"/>
                <w:sz w:val="22"/>
                <w:szCs w:val="22"/>
              </w:rPr>
            </w:pPr>
            <w:r w:rsidRPr="009C0D0A">
              <w:rPr>
                <w:rFonts w:ascii="Calibri" w:hAnsi="Calibri" w:cs="Calibri"/>
                <w:sz w:val="22"/>
                <w:szCs w:val="22"/>
              </w:rPr>
              <w:t xml:space="preserve">Fishery companies and groups </w:t>
            </w:r>
          </w:p>
          <w:p w:rsidR="001D199B" w:rsidRPr="001D199B" w:rsidRDefault="001D199B" w:rsidP="001D199B">
            <w:pPr>
              <w:numPr>
                <w:ilvl w:val="0"/>
                <w:numId w:val="2"/>
              </w:numPr>
              <w:ind w:left="357" w:hanging="357"/>
              <w:rPr>
                <w:rFonts w:ascii="Calibri" w:hAnsi="Calibri" w:cs="Calibri"/>
                <w:sz w:val="22"/>
                <w:szCs w:val="22"/>
              </w:rPr>
            </w:pPr>
            <w:r w:rsidRPr="009C0D0A">
              <w:rPr>
                <w:rFonts w:ascii="Calibri" w:hAnsi="Calibri" w:cs="Calibri"/>
                <w:sz w:val="22"/>
                <w:szCs w:val="22"/>
              </w:rPr>
              <w:t>NGOs</w:t>
            </w:r>
            <w:r>
              <w:rPr>
                <w:rFonts w:ascii="Calibri" w:hAnsi="Calibri" w:cs="Calibri"/>
                <w:sz w:val="22"/>
                <w:szCs w:val="22"/>
              </w:rPr>
              <w:t xml:space="preserve"> </w:t>
            </w:r>
          </w:p>
        </w:tc>
        <w:tc>
          <w:tcPr>
            <w:tcW w:w="4865" w:type="dxa"/>
            <w:tcBorders>
              <w:top w:val="single" w:sz="6" w:space="0" w:color="000000"/>
              <w:bottom w:val="single" w:sz="6" w:space="0" w:color="000000"/>
            </w:tcBorders>
            <w:shd w:val="clear" w:color="auto" w:fill="auto"/>
          </w:tcPr>
          <w:p w:rsidR="00ED6054" w:rsidRPr="009C0D0A" w:rsidRDefault="00E44232" w:rsidP="004D2205">
            <w:pPr>
              <w:numPr>
                <w:ilvl w:val="0"/>
                <w:numId w:val="2"/>
              </w:numPr>
              <w:rPr>
                <w:rFonts w:ascii="Calibri" w:hAnsi="Calibri" w:cs="Calibri"/>
                <w:sz w:val="22"/>
                <w:szCs w:val="22"/>
              </w:rPr>
            </w:pPr>
            <w:r w:rsidRPr="009C0D0A">
              <w:rPr>
                <w:rFonts w:ascii="Calibri" w:hAnsi="Calibri" w:cs="Calibri"/>
                <w:sz w:val="22"/>
                <w:szCs w:val="22"/>
              </w:rPr>
              <w:t>L</w:t>
            </w:r>
            <w:r w:rsidR="00ED6054" w:rsidRPr="009C0D0A">
              <w:rPr>
                <w:rFonts w:ascii="Calibri" w:hAnsi="Calibri" w:cs="Calibri"/>
                <w:sz w:val="22"/>
                <w:szCs w:val="22"/>
              </w:rPr>
              <w:t xml:space="preserve">evel </w:t>
            </w:r>
            <w:r w:rsidR="009C0D0A">
              <w:rPr>
                <w:rFonts w:ascii="Calibri" w:hAnsi="Calibri" w:cs="Calibri"/>
                <w:sz w:val="22"/>
                <w:szCs w:val="22"/>
              </w:rPr>
              <w:t>4</w:t>
            </w:r>
            <w:r w:rsidR="00F47396" w:rsidRPr="009C0D0A">
              <w:rPr>
                <w:rFonts w:ascii="Calibri" w:hAnsi="Calibri" w:cs="Calibri"/>
                <w:sz w:val="22"/>
                <w:szCs w:val="22"/>
              </w:rPr>
              <w:t xml:space="preserve"> </w:t>
            </w:r>
            <w:r w:rsidR="00ED6054" w:rsidRPr="009C0D0A">
              <w:rPr>
                <w:rFonts w:ascii="Calibri" w:hAnsi="Calibri" w:cs="Calibri"/>
                <w:sz w:val="22"/>
                <w:szCs w:val="22"/>
              </w:rPr>
              <w:t>post</w:t>
            </w:r>
          </w:p>
          <w:p w:rsidR="00ED6054" w:rsidRPr="004D2205" w:rsidRDefault="00ED6054" w:rsidP="004D2205">
            <w:pPr>
              <w:numPr>
                <w:ilvl w:val="0"/>
                <w:numId w:val="2"/>
              </w:numPr>
              <w:rPr>
                <w:rFonts w:ascii="Calibri" w:hAnsi="Calibri" w:cs="Calibri"/>
                <w:sz w:val="22"/>
                <w:szCs w:val="22"/>
              </w:rPr>
            </w:pPr>
            <w:r w:rsidRPr="004D2205">
              <w:rPr>
                <w:rFonts w:ascii="Calibri" w:hAnsi="Calibri" w:cs="Calibri"/>
                <w:sz w:val="22"/>
                <w:szCs w:val="22"/>
              </w:rPr>
              <w:t xml:space="preserve">Financial </w:t>
            </w:r>
            <w:r w:rsidR="004D2205">
              <w:rPr>
                <w:rFonts w:ascii="Calibri" w:hAnsi="Calibri" w:cs="Calibri"/>
                <w:sz w:val="22"/>
                <w:szCs w:val="22"/>
              </w:rPr>
              <w:t xml:space="preserve">delegations </w:t>
            </w:r>
            <w:r w:rsidRPr="004D2205">
              <w:rPr>
                <w:rFonts w:ascii="Calibri" w:hAnsi="Calibri" w:cs="Calibri"/>
                <w:sz w:val="22"/>
                <w:szCs w:val="22"/>
              </w:rPr>
              <w:t>in accordance with Financial Handbook</w:t>
            </w:r>
          </w:p>
          <w:p w:rsidR="001513A6" w:rsidRPr="00167BAD" w:rsidRDefault="001513A6" w:rsidP="00172989">
            <w:pPr>
              <w:pStyle w:val="a7"/>
              <w:spacing w:line="240" w:lineRule="auto"/>
              <w:ind w:left="0"/>
              <w:rPr>
                <w:rFonts w:cs="Calibri"/>
              </w:rPr>
            </w:pPr>
          </w:p>
        </w:tc>
      </w:tr>
      <w:tr w:rsidR="00B17DE3" w:rsidRPr="00167BAD" w:rsidTr="00117960">
        <w:trPr>
          <w:trHeight w:val="423"/>
          <w:jc w:val="center"/>
        </w:trPr>
        <w:tc>
          <w:tcPr>
            <w:tcW w:w="5486" w:type="dxa"/>
            <w:gridSpan w:val="2"/>
            <w:tcBorders>
              <w:top w:val="single" w:sz="6" w:space="0" w:color="000000"/>
              <w:bottom w:val="single" w:sz="6" w:space="0" w:color="000000"/>
            </w:tcBorders>
            <w:shd w:val="clear" w:color="auto" w:fill="00B0F0"/>
          </w:tcPr>
          <w:p w:rsidR="00B17DE3" w:rsidRPr="00A02E4E" w:rsidRDefault="00B17DE3" w:rsidP="00FD42EB">
            <w:pPr>
              <w:rPr>
                <w:rFonts w:ascii="Calibri" w:hAnsi="Calibri" w:cs="Calibri"/>
                <w:b/>
                <w:sz w:val="22"/>
                <w:szCs w:val="22"/>
              </w:rPr>
            </w:pPr>
            <w:r w:rsidRPr="00167BAD">
              <w:rPr>
                <w:rFonts w:ascii="Calibri" w:hAnsi="Calibri" w:cs="Calibri"/>
                <w:b/>
                <w:color w:val="FFFFFF"/>
                <w:sz w:val="22"/>
                <w:szCs w:val="22"/>
              </w:rPr>
              <w:t xml:space="preserve">Contractual </w:t>
            </w:r>
            <w:r w:rsidRPr="009C0D0A">
              <w:rPr>
                <w:rFonts w:ascii="Calibri" w:hAnsi="Calibri" w:cs="Calibri"/>
                <w:b/>
                <w:color w:val="FFFFFF" w:themeColor="background1"/>
                <w:sz w:val="22"/>
                <w:szCs w:val="22"/>
              </w:rPr>
              <w:t>Terms</w:t>
            </w:r>
            <w:r w:rsidR="00FE16E5" w:rsidRPr="009C0D0A">
              <w:rPr>
                <w:rFonts w:ascii="Calibri" w:hAnsi="Calibri" w:cs="Calibri"/>
                <w:b/>
                <w:color w:val="FFFFFF" w:themeColor="background1"/>
                <w:sz w:val="22"/>
                <w:szCs w:val="22"/>
              </w:rPr>
              <w:t xml:space="preserve"> (</w:t>
            </w:r>
            <w:r w:rsidR="009C0D0A" w:rsidRPr="009C0D0A">
              <w:rPr>
                <w:rFonts w:ascii="Calibri" w:hAnsi="Calibri" w:cs="Calibri"/>
                <w:b/>
                <w:color w:val="FFFFFF" w:themeColor="background1"/>
                <w:sz w:val="22"/>
                <w:szCs w:val="22"/>
              </w:rPr>
              <w:t>China</w:t>
            </w:r>
            <w:r w:rsidR="00FE16E5" w:rsidRPr="009C0D0A">
              <w:rPr>
                <w:rFonts w:ascii="Calibri" w:hAnsi="Calibri" w:cs="Calibri"/>
                <w:b/>
                <w:color w:val="FFFFFF" w:themeColor="background1"/>
                <w:sz w:val="22"/>
                <w:szCs w:val="22"/>
              </w:rPr>
              <w:t>)</w:t>
            </w:r>
          </w:p>
        </w:tc>
        <w:tc>
          <w:tcPr>
            <w:tcW w:w="9525" w:type="dxa"/>
            <w:gridSpan w:val="3"/>
            <w:tcBorders>
              <w:top w:val="single" w:sz="6" w:space="0" w:color="000000"/>
              <w:bottom w:val="single" w:sz="6" w:space="0" w:color="000000"/>
            </w:tcBorders>
            <w:shd w:val="clear" w:color="auto" w:fill="00B0F0"/>
          </w:tcPr>
          <w:p w:rsidR="00B17DE3" w:rsidRPr="00167BAD" w:rsidRDefault="00B17DE3" w:rsidP="00FD42EB">
            <w:pPr>
              <w:rPr>
                <w:rFonts w:ascii="Calibri" w:hAnsi="Calibri" w:cs="Calibri"/>
                <w:b/>
                <w:color w:val="FFFFFF"/>
                <w:sz w:val="22"/>
                <w:szCs w:val="22"/>
              </w:rPr>
            </w:pPr>
            <w:r w:rsidRPr="009C0D0A">
              <w:rPr>
                <w:rFonts w:ascii="Calibri" w:hAnsi="Calibri" w:cs="Calibri"/>
                <w:b/>
                <w:color w:val="FFFFFF" w:themeColor="background1"/>
                <w:sz w:val="22"/>
                <w:szCs w:val="22"/>
              </w:rPr>
              <w:t>Benefits</w:t>
            </w:r>
            <w:r w:rsidR="00FE16E5" w:rsidRPr="009C0D0A">
              <w:rPr>
                <w:rFonts w:ascii="Calibri" w:hAnsi="Calibri" w:cs="Calibri"/>
                <w:b/>
                <w:color w:val="FFFFFF" w:themeColor="background1"/>
                <w:sz w:val="22"/>
                <w:szCs w:val="22"/>
              </w:rPr>
              <w:t xml:space="preserve"> (</w:t>
            </w:r>
            <w:r w:rsidR="009C0D0A" w:rsidRPr="009C0D0A">
              <w:rPr>
                <w:rFonts w:ascii="Calibri" w:hAnsi="Calibri" w:cs="Calibri"/>
                <w:b/>
                <w:color w:val="FFFFFF" w:themeColor="background1"/>
                <w:sz w:val="22"/>
                <w:szCs w:val="22"/>
              </w:rPr>
              <w:t>China</w:t>
            </w:r>
            <w:r w:rsidR="00FE16E5" w:rsidRPr="009C0D0A">
              <w:rPr>
                <w:rFonts w:ascii="Calibri" w:hAnsi="Calibri" w:cs="Calibri"/>
                <w:b/>
                <w:color w:val="FFFFFF" w:themeColor="background1"/>
                <w:sz w:val="22"/>
                <w:szCs w:val="22"/>
              </w:rPr>
              <w:t>)</w:t>
            </w:r>
          </w:p>
        </w:tc>
      </w:tr>
      <w:tr w:rsidR="003E54D5" w:rsidRPr="00167BAD" w:rsidTr="00117960">
        <w:trPr>
          <w:trHeight w:val="219"/>
          <w:jc w:val="center"/>
        </w:trPr>
        <w:tc>
          <w:tcPr>
            <w:tcW w:w="2084" w:type="dxa"/>
            <w:tcBorders>
              <w:top w:val="single" w:sz="6" w:space="0" w:color="000000"/>
              <w:bottom w:val="single" w:sz="6" w:space="0" w:color="000000"/>
            </w:tcBorders>
          </w:tcPr>
          <w:p w:rsidR="003E54D5" w:rsidRPr="009C0D0A" w:rsidRDefault="003E54D5" w:rsidP="005D62A0">
            <w:pPr>
              <w:jc w:val="both"/>
              <w:rPr>
                <w:rFonts w:ascii="Calibri" w:hAnsi="Calibri" w:cs="Calibri"/>
                <w:b/>
                <w:sz w:val="22"/>
                <w:szCs w:val="22"/>
              </w:rPr>
            </w:pPr>
            <w:r w:rsidRPr="009C0D0A">
              <w:rPr>
                <w:rFonts w:ascii="Calibri" w:hAnsi="Calibri" w:cs="Calibri"/>
                <w:b/>
                <w:sz w:val="22"/>
                <w:szCs w:val="22"/>
              </w:rPr>
              <w:t>Contract type:</w:t>
            </w:r>
          </w:p>
        </w:tc>
        <w:tc>
          <w:tcPr>
            <w:tcW w:w="3402" w:type="dxa"/>
            <w:tcBorders>
              <w:top w:val="single" w:sz="6" w:space="0" w:color="000000"/>
              <w:bottom w:val="single" w:sz="6" w:space="0" w:color="000000"/>
            </w:tcBorders>
          </w:tcPr>
          <w:p w:rsidR="003E54D5" w:rsidRPr="009C0D0A" w:rsidRDefault="00D62C95" w:rsidP="005D62A0">
            <w:pPr>
              <w:rPr>
                <w:rFonts w:ascii="Calibri" w:hAnsi="Calibri" w:cs="Calibri"/>
              </w:rPr>
            </w:pPr>
            <w:r w:rsidRPr="009C0D0A">
              <w:rPr>
                <w:rFonts w:ascii="Calibri" w:hAnsi="Calibri" w:cs="Calibri"/>
              </w:rPr>
              <w:t>Permanent</w:t>
            </w:r>
            <w:r w:rsidR="00340C80" w:rsidRPr="009C0D0A">
              <w:rPr>
                <w:rFonts w:ascii="Calibri" w:hAnsi="Calibri" w:cs="Calibri"/>
              </w:rPr>
              <w:t xml:space="preserve"> </w:t>
            </w:r>
          </w:p>
        </w:tc>
        <w:tc>
          <w:tcPr>
            <w:tcW w:w="2126" w:type="dxa"/>
            <w:tcBorders>
              <w:top w:val="single" w:sz="6" w:space="0" w:color="000000"/>
              <w:bottom w:val="single" w:sz="6" w:space="0" w:color="000000"/>
            </w:tcBorders>
          </w:tcPr>
          <w:p w:rsidR="003E54D5" w:rsidRPr="00167BAD" w:rsidRDefault="006E106C" w:rsidP="005D62A0">
            <w:pPr>
              <w:rPr>
                <w:rFonts w:ascii="Calibri" w:hAnsi="Calibri" w:cs="Calibri"/>
                <w:b/>
                <w:color w:val="000000"/>
                <w:sz w:val="22"/>
                <w:szCs w:val="22"/>
              </w:rPr>
            </w:pPr>
            <w:r w:rsidRPr="00167BAD">
              <w:rPr>
                <w:rFonts w:ascii="Calibri" w:hAnsi="Calibri" w:cs="Calibri"/>
                <w:b/>
                <w:color w:val="000000"/>
                <w:sz w:val="22"/>
                <w:szCs w:val="22"/>
              </w:rPr>
              <w:t>Annual leave:</w:t>
            </w:r>
          </w:p>
        </w:tc>
        <w:tc>
          <w:tcPr>
            <w:tcW w:w="7399" w:type="dxa"/>
            <w:gridSpan w:val="2"/>
            <w:tcBorders>
              <w:top w:val="single" w:sz="6" w:space="0" w:color="000000"/>
              <w:bottom w:val="single" w:sz="6" w:space="0" w:color="000000"/>
            </w:tcBorders>
          </w:tcPr>
          <w:p w:rsidR="003E54D5" w:rsidRPr="00FD2861" w:rsidRDefault="004538AF" w:rsidP="005D62A0">
            <w:pPr>
              <w:rPr>
                <w:rFonts w:ascii="Calibri" w:hAnsi="Calibri" w:cs="Calibri"/>
                <w:color w:val="000000"/>
              </w:rPr>
            </w:pPr>
            <w:r w:rsidRPr="00F0139D">
              <w:rPr>
                <w:rFonts w:ascii="Calibri" w:hAnsi="Calibri" w:cs="Calibri"/>
              </w:rPr>
              <w:t>25</w:t>
            </w:r>
            <w:r w:rsidR="00F239C9" w:rsidRPr="00FD2861">
              <w:rPr>
                <w:rFonts w:ascii="Calibri" w:hAnsi="Calibri" w:cs="Calibri"/>
                <w:color w:val="000000"/>
              </w:rPr>
              <w:t xml:space="preserve"> days</w:t>
            </w:r>
            <w:r w:rsidR="002D4A23">
              <w:rPr>
                <w:rFonts w:ascii="Calibri" w:hAnsi="Calibri" w:cs="Calibri"/>
                <w:color w:val="000000"/>
              </w:rPr>
              <w:t xml:space="preserve"> </w:t>
            </w:r>
            <w:r w:rsidR="002D4A23">
              <w:rPr>
                <w:rFonts w:ascii="Calibri" w:hAnsi="Calibri" w:cs="Calibri" w:hint="eastAsia"/>
                <w:color w:val="000000"/>
                <w:lang w:eastAsia="zh-CN"/>
              </w:rPr>
              <w:t>per</w:t>
            </w:r>
            <w:r w:rsidR="002D4A23">
              <w:rPr>
                <w:rFonts w:ascii="Calibri" w:hAnsi="Calibri" w:cs="Calibri"/>
                <w:color w:val="000000"/>
              </w:rPr>
              <w:t xml:space="preserve"> annum</w:t>
            </w:r>
            <w:r w:rsidR="00F0139D">
              <w:rPr>
                <w:rFonts w:ascii="Calibri" w:hAnsi="Calibri" w:cs="Calibri"/>
                <w:color w:val="000000"/>
              </w:rPr>
              <w:t xml:space="preserve"> plus </w:t>
            </w:r>
            <w:r w:rsidR="002D4A23">
              <w:rPr>
                <w:rFonts w:ascii="Calibri" w:hAnsi="Calibri" w:cs="Calibri"/>
                <w:color w:val="000000"/>
              </w:rPr>
              <w:t xml:space="preserve">public </w:t>
            </w:r>
            <w:r w:rsidR="002D4A23" w:rsidRPr="00D52969">
              <w:rPr>
                <w:rFonts w:ascii="Calibri" w:hAnsi="Calibri" w:cs="Calibri"/>
                <w:color w:val="000000"/>
              </w:rPr>
              <w:t xml:space="preserve">holidays.   </w:t>
            </w:r>
          </w:p>
        </w:tc>
      </w:tr>
      <w:tr w:rsidR="003E54D5" w:rsidRPr="00167BAD" w:rsidTr="00117960">
        <w:trPr>
          <w:trHeight w:val="409"/>
          <w:jc w:val="center"/>
        </w:trPr>
        <w:tc>
          <w:tcPr>
            <w:tcW w:w="2084" w:type="dxa"/>
            <w:tcBorders>
              <w:top w:val="single" w:sz="6" w:space="0" w:color="000000"/>
              <w:bottom w:val="single" w:sz="6" w:space="0" w:color="000000"/>
            </w:tcBorders>
          </w:tcPr>
          <w:p w:rsidR="00470FBD" w:rsidRPr="00167BAD" w:rsidRDefault="003E54D5" w:rsidP="005D62A0">
            <w:pPr>
              <w:jc w:val="both"/>
              <w:rPr>
                <w:rFonts w:ascii="Calibri" w:hAnsi="Calibri" w:cs="Calibri"/>
                <w:b/>
                <w:sz w:val="22"/>
                <w:szCs w:val="22"/>
              </w:rPr>
            </w:pPr>
            <w:r w:rsidRPr="00167BAD">
              <w:rPr>
                <w:rFonts w:ascii="Calibri" w:hAnsi="Calibri" w:cs="Calibri"/>
                <w:b/>
                <w:sz w:val="22"/>
                <w:szCs w:val="22"/>
              </w:rPr>
              <w:t>Probation</w:t>
            </w:r>
            <w:r w:rsidR="00830F8E" w:rsidRPr="00167BAD">
              <w:rPr>
                <w:rFonts w:ascii="Calibri" w:hAnsi="Calibri" w:cs="Calibri"/>
                <w:b/>
                <w:sz w:val="22"/>
                <w:szCs w:val="22"/>
              </w:rPr>
              <w:t>:</w:t>
            </w:r>
          </w:p>
        </w:tc>
        <w:tc>
          <w:tcPr>
            <w:tcW w:w="3402" w:type="dxa"/>
            <w:tcBorders>
              <w:top w:val="single" w:sz="6" w:space="0" w:color="000000"/>
              <w:bottom w:val="single" w:sz="6" w:space="0" w:color="000000"/>
            </w:tcBorders>
          </w:tcPr>
          <w:p w:rsidR="003E54D5" w:rsidRPr="00FD2861" w:rsidRDefault="00F239C9" w:rsidP="005D62A0">
            <w:pPr>
              <w:rPr>
                <w:rFonts w:ascii="Calibri" w:hAnsi="Calibri" w:cs="Calibri"/>
                <w:color w:val="000000"/>
              </w:rPr>
            </w:pPr>
            <w:r w:rsidRPr="00F0139D">
              <w:rPr>
                <w:rFonts w:ascii="Calibri" w:hAnsi="Calibri" w:cs="Calibri"/>
              </w:rPr>
              <w:t xml:space="preserve">6 </w:t>
            </w:r>
            <w:r w:rsidRPr="00FD2861">
              <w:rPr>
                <w:rFonts w:ascii="Calibri" w:hAnsi="Calibri" w:cs="Calibri"/>
                <w:color w:val="000000"/>
              </w:rPr>
              <w:t>months</w:t>
            </w:r>
          </w:p>
        </w:tc>
        <w:tc>
          <w:tcPr>
            <w:tcW w:w="2126" w:type="dxa"/>
            <w:tcBorders>
              <w:top w:val="single" w:sz="6" w:space="0" w:color="000000"/>
              <w:bottom w:val="single" w:sz="6" w:space="0" w:color="000000"/>
            </w:tcBorders>
          </w:tcPr>
          <w:p w:rsidR="003E54D5" w:rsidRPr="00167BAD" w:rsidRDefault="006E106C" w:rsidP="005D62A0">
            <w:pPr>
              <w:rPr>
                <w:rFonts w:ascii="Calibri" w:hAnsi="Calibri" w:cs="Calibri"/>
                <w:b/>
                <w:color w:val="000000"/>
                <w:sz w:val="22"/>
                <w:szCs w:val="22"/>
              </w:rPr>
            </w:pPr>
            <w:r w:rsidRPr="00167BAD">
              <w:rPr>
                <w:rFonts w:ascii="Calibri" w:hAnsi="Calibri" w:cs="Calibri"/>
                <w:b/>
                <w:color w:val="000000"/>
                <w:sz w:val="22"/>
                <w:szCs w:val="22"/>
              </w:rPr>
              <w:t>Pension:</w:t>
            </w:r>
          </w:p>
        </w:tc>
        <w:tc>
          <w:tcPr>
            <w:tcW w:w="7399" w:type="dxa"/>
            <w:gridSpan w:val="2"/>
            <w:tcBorders>
              <w:top w:val="single" w:sz="6" w:space="0" w:color="000000"/>
              <w:bottom w:val="single" w:sz="6" w:space="0" w:color="000000"/>
            </w:tcBorders>
          </w:tcPr>
          <w:p w:rsidR="003E54D5" w:rsidRPr="00FD2861" w:rsidRDefault="00C44EE9" w:rsidP="005D62A0">
            <w:pPr>
              <w:rPr>
                <w:rFonts w:ascii="Calibri" w:hAnsi="Calibri" w:cs="Calibri"/>
              </w:rPr>
            </w:pPr>
            <w:r>
              <w:rPr>
                <w:rFonts w:ascii="Calibri" w:hAnsi="Calibri" w:cs="Calibri"/>
              </w:rPr>
              <w:t>As per statutory guidance</w:t>
            </w:r>
          </w:p>
        </w:tc>
      </w:tr>
      <w:tr w:rsidR="00470FBD" w:rsidRPr="00167BAD" w:rsidTr="00117960">
        <w:trPr>
          <w:trHeight w:val="191"/>
          <w:jc w:val="center"/>
        </w:trPr>
        <w:tc>
          <w:tcPr>
            <w:tcW w:w="2084" w:type="dxa"/>
            <w:tcBorders>
              <w:top w:val="single" w:sz="6" w:space="0" w:color="000000"/>
              <w:bottom w:val="single" w:sz="6" w:space="0" w:color="000000"/>
            </w:tcBorders>
          </w:tcPr>
          <w:p w:rsidR="00470FBD" w:rsidRPr="00167BAD" w:rsidRDefault="00470FBD" w:rsidP="005D62A0">
            <w:pPr>
              <w:jc w:val="both"/>
              <w:rPr>
                <w:rFonts w:ascii="Calibri" w:hAnsi="Calibri" w:cs="Calibri"/>
                <w:b/>
                <w:sz w:val="22"/>
                <w:szCs w:val="22"/>
              </w:rPr>
            </w:pPr>
            <w:r w:rsidRPr="00167BAD">
              <w:rPr>
                <w:rFonts w:ascii="Calibri" w:hAnsi="Calibri" w:cs="Calibri"/>
                <w:b/>
                <w:sz w:val="22"/>
                <w:szCs w:val="22"/>
              </w:rPr>
              <w:t>Notice:</w:t>
            </w:r>
          </w:p>
        </w:tc>
        <w:tc>
          <w:tcPr>
            <w:tcW w:w="3402" w:type="dxa"/>
            <w:tcBorders>
              <w:top w:val="single" w:sz="6" w:space="0" w:color="000000"/>
              <w:bottom w:val="single" w:sz="6" w:space="0" w:color="000000"/>
            </w:tcBorders>
          </w:tcPr>
          <w:p w:rsidR="00470FBD" w:rsidRPr="00FD2861" w:rsidRDefault="009C0D0A" w:rsidP="005D62A0">
            <w:pPr>
              <w:rPr>
                <w:rFonts w:ascii="Calibri" w:hAnsi="Calibri" w:cs="Calibri"/>
                <w:color w:val="000000"/>
              </w:rPr>
            </w:pPr>
            <w:r w:rsidRPr="00F0139D">
              <w:rPr>
                <w:rFonts w:ascii="Calibri" w:hAnsi="Calibri" w:cs="Calibri"/>
              </w:rPr>
              <w:t>3</w:t>
            </w:r>
            <w:r w:rsidR="00773C7A" w:rsidRPr="00FD2861">
              <w:rPr>
                <w:rFonts w:ascii="Calibri" w:hAnsi="Calibri" w:cs="Calibri"/>
              </w:rPr>
              <w:t xml:space="preserve"> </w:t>
            </w:r>
            <w:r w:rsidR="001E6DE7" w:rsidRPr="00FD2861">
              <w:rPr>
                <w:rFonts w:ascii="Calibri" w:hAnsi="Calibri" w:cs="Calibri"/>
              </w:rPr>
              <w:t>m</w:t>
            </w:r>
            <w:r w:rsidR="001E6DE7" w:rsidRPr="00FD2861">
              <w:rPr>
                <w:rFonts w:ascii="Calibri" w:hAnsi="Calibri" w:cs="Calibri"/>
                <w:color w:val="000000"/>
              </w:rPr>
              <w:t>onths</w:t>
            </w:r>
          </w:p>
        </w:tc>
        <w:tc>
          <w:tcPr>
            <w:tcW w:w="2126" w:type="dxa"/>
            <w:tcBorders>
              <w:top w:val="single" w:sz="6" w:space="0" w:color="000000"/>
              <w:bottom w:val="single" w:sz="6" w:space="0" w:color="000000"/>
            </w:tcBorders>
          </w:tcPr>
          <w:p w:rsidR="00470FBD" w:rsidRPr="00167BAD" w:rsidRDefault="00470FBD" w:rsidP="005D62A0">
            <w:pPr>
              <w:rPr>
                <w:rFonts w:ascii="Calibri" w:hAnsi="Calibri" w:cs="Calibri"/>
                <w:b/>
                <w:color w:val="000000"/>
                <w:sz w:val="22"/>
                <w:szCs w:val="22"/>
              </w:rPr>
            </w:pPr>
            <w:r w:rsidRPr="00167BAD">
              <w:rPr>
                <w:rFonts w:ascii="Calibri" w:hAnsi="Calibri" w:cs="Calibri"/>
                <w:b/>
                <w:color w:val="000000"/>
                <w:sz w:val="22"/>
                <w:szCs w:val="22"/>
              </w:rPr>
              <w:t>Other benefits:</w:t>
            </w:r>
          </w:p>
        </w:tc>
        <w:tc>
          <w:tcPr>
            <w:tcW w:w="7399" w:type="dxa"/>
            <w:gridSpan w:val="2"/>
            <w:tcBorders>
              <w:top w:val="single" w:sz="6" w:space="0" w:color="000000"/>
              <w:bottom w:val="single" w:sz="6" w:space="0" w:color="000000"/>
            </w:tcBorders>
          </w:tcPr>
          <w:p w:rsidR="00470FBD" w:rsidRPr="00FD2861" w:rsidRDefault="00F0139D" w:rsidP="005D62A0">
            <w:pPr>
              <w:rPr>
                <w:rFonts w:ascii="Calibri" w:hAnsi="Calibri" w:cs="Calibri"/>
              </w:rPr>
            </w:pPr>
            <w:r>
              <w:rPr>
                <w:rFonts w:ascii="Calibri" w:hAnsi="Calibri" w:cs="Calibri"/>
              </w:rPr>
              <w:t>Training &amp; Development</w:t>
            </w:r>
          </w:p>
        </w:tc>
      </w:tr>
      <w:tr w:rsidR="003E54D5" w:rsidRPr="00167BAD" w:rsidTr="00117960">
        <w:trPr>
          <w:trHeight w:val="409"/>
          <w:jc w:val="center"/>
        </w:trPr>
        <w:tc>
          <w:tcPr>
            <w:tcW w:w="2084" w:type="dxa"/>
            <w:tcBorders>
              <w:top w:val="single" w:sz="6" w:space="0" w:color="000000"/>
              <w:bottom w:val="single" w:sz="6" w:space="0" w:color="000000"/>
            </w:tcBorders>
          </w:tcPr>
          <w:p w:rsidR="003E54D5" w:rsidRPr="00167BAD" w:rsidRDefault="000B3D46" w:rsidP="005D62A0">
            <w:pPr>
              <w:jc w:val="both"/>
              <w:rPr>
                <w:rFonts w:ascii="Calibri" w:hAnsi="Calibri" w:cs="Calibri"/>
                <w:b/>
                <w:sz w:val="22"/>
                <w:szCs w:val="22"/>
              </w:rPr>
            </w:pPr>
            <w:r>
              <w:rPr>
                <w:rFonts w:ascii="Calibri" w:hAnsi="Calibri" w:cs="Calibri"/>
                <w:b/>
                <w:sz w:val="22"/>
                <w:szCs w:val="22"/>
              </w:rPr>
              <w:t>W</w:t>
            </w:r>
            <w:r w:rsidR="003E54D5" w:rsidRPr="00167BAD">
              <w:rPr>
                <w:rFonts w:ascii="Calibri" w:hAnsi="Calibri" w:cs="Calibri"/>
                <w:b/>
                <w:sz w:val="22"/>
                <w:szCs w:val="22"/>
              </w:rPr>
              <w:t>orking hours:</w:t>
            </w:r>
          </w:p>
        </w:tc>
        <w:tc>
          <w:tcPr>
            <w:tcW w:w="3402" w:type="dxa"/>
            <w:tcBorders>
              <w:top w:val="single" w:sz="6" w:space="0" w:color="000000"/>
              <w:bottom w:val="single" w:sz="6" w:space="0" w:color="000000"/>
            </w:tcBorders>
          </w:tcPr>
          <w:p w:rsidR="003E54D5" w:rsidRPr="00FD2861" w:rsidRDefault="00183ED5" w:rsidP="005D62A0">
            <w:pPr>
              <w:rPr>
                <w:rFonts w:ascii="Calibri" w:hAnsi="Calibri" w:cs="Calibri"/>
                <w:color w:val="000000"/>
              </w:rPr>
            </w:pPr>
            <w:r>
              <w:rPr>
                <w:rFonts w:ascii="Calibri" w:hAnsi="Calibri" w:cs="Calibri"/>
              </w:rPr>
              <w:t>40</w:t>
            </w:r>
            <w:r w:rsidR="00773C7A" w:rsidRPr="00FD2861">
              <w:rPr>
                <w:rFonts w:ascii="Calibri" w:hAnsi="Calibri" w:cs="Calibri"/>
              </w:rPr>
              <w:t xml:space="preserve"> </w:t>
            </w:r>
            <w:r w:rsidR="00F239C9" w:rsidRPr="00FD2861">
              <w:rPr>
                <w:rFonts w:ascii="Calibri" w:hAnsi="Calibri" w:cs="Calibri"/>
                <w:color w:val="000000"/>
              </w:rPr>
              <w:t>per week</w:t>
            </w:r>
          </w:p>
        </w:tc>
        <w:tc>
          <w:tcPr>
            <w:tcW w:w="2126" w:type="dxa"/>
            <w:tcBorders>
              <w:top w:val="single" w:sz="6" w:space="0" w:color="000000"/>
              <w:bottom w:val="single" w:sz="6" w:space="0" w:color="000000"/>
            </w:tcBorders>
          </w:tcPr>
          <w:p w:rsidR="003E54D5" w:rsidRPr="00167BAD" w:rsidRDefault="00F239C9" w:rsidP="005D62A0">
            <w:pPr>
              <w:rPr>
                <w:rFonts w:ascii="Calibri" w:hAnsi="Calibri" w:cs="Calibri"/>
                <w:b/>
                <w:color w:val="000000"/>
                <w:sz w:val="22"/>
                <w:szCs w:val="22"/>
              </w:rPr>
            </w:pPr>
            <w:r w:rsidRPr="00167BAD">
              <w:rPr>
                <w:rFonts w:ascii="Calibri" w:hAnsi="Calibri" w:cs="Calibri"/>
                <w:b/>
                <w:color w:val="000000"/>
                <w:sz w:val="22"/>
                <w:szCs w:val="22"/>
              </w:rPr>
              <w:t>Working time</w:t>
            </w:r>
          </w:p>
        </w:tc>
        <w:tc>
          <w:tcPr>
            <w:tcW w:w="7399" w:type="dxa"/>
            <w:gridSpan w:val="2"/>
            <w:tcBorders>
              <w:top w:val="single" w:sz="6" w:space="0" w:color="000000"/>
              <w:bottom w:val="single" w:sz="6" w:space="0" w:color="000000"/>
            </w:tcBorders>
          </w:tcPr>
          <w:p w:rsidR="003E54D5" w:rsidRPr="00FD2861" w:rsidRDefault="00F0139D" w:rsidP="005D62A0">
            <w:pPr>
              <w:rPr>
                <w:rFonts w:ascii="Calibri" w:hAnsi="Calibri" w:cs="Calibri"/>
              </w:rPr>
            </w:pPr>
            <w:r w:rsidRPr="00897AB6">
              <w:rPr>
                <w:rFonts w:ascii="Calibri" w:hAnsi="Calibri" w:cs="Calibri"/>
              </w:rPr>
              <w:t xml:space="preserve">Monday – Friday </w:t>
            </w:r>
            <w:r w:rsidR="00DE08CA">
              <w:rPr>
                <w:rFonts w:ascii="Calibri" w:hAnsi="Calibri" w:cs="Calibri"/>
              </w:rPr>
              <w:t>(09:00 – 17:30)</w:t>
            </w:r>
          </w:p>
        </w:tc>
      </w:tr>
      <w:tr w:rsidR="00EB3F22" w:rsidRPr="00167BAD" w:rsidTr="00117960">
        <w:trPr>
          <w:trHeight w:val="173"/>
          <w:jc w:val="center"/>
        </w:trPr>
        <w:tc>
          <w:tcPr>
            <w:tcW w:w="15011" w:type="dxa"/>
            <w:gridSpan w:val="5"/>
            <w:tcBorders>
              <w:top w:val="single" w:sz="6" w:space="0" w:color="000000"/>
              <w:bottom w:val="single" w:sz="6" w:space="0" w:color="000000"/>
            </w:tcBorders>
          </w:tcPr>
          <w:p w:rsidR="00EB3F22" w:rsidRPr="00167BAD" w:rsidRDefault="00773C7A" w:rsidP="00E36490">
            <w:pPr>
              <w:rPr>
                <w:rFonts w:ascii="Calibri" w:hAnsi="Calibri" w:cs="Calibri"/>
                <w:b/>
                <w:color w:val="000000"/>
              </w:rPr>
            </w:pPr>
            <w:r>
              <w:rPr>
                <w:rFonts w:ascii="Calibri" w:hAnsi="Calibri" w:cs="Calibri"/>
              </w:rPr>
              <w:t xml:space="preserve">The </w:t>
            </w:r>
            <w:r w:rsidR="007675D7" w:rsidRPr="00167BAD">
              <w:rPr>
                <w:rFonts w:ascii="Calibri" w:hAnsi="Calibri" w:cs="Calibri"/>
              </w:rPr>
              <w:t xml:space="preserve">MSC supports flexible working, so the pattern of hours may vary according to operational and personal needs. </w:t>
            </w:r>
            <w:r>
              <w:rPr>
                <w:rFonts w:ascii="Calibri" w:hAnsi="Calibri" w:cs="Calibri"/>
              </w:rPr>
              <w:t xml:space="preserve"> The </w:t>
            </w:r>
            <w:r w:rsidR="007675D7" w:rsidRPr="00167BAD">
              <w:rPr>
                <w:rFonts w:ascii="Calibri" w:hAnsi="Calibri" w:cs="Calibri"/>
              </w:rPr>
              <w:t xml:space="preserve">MSC works across different time zones </w:t>
            </w:r>
            <w:r>
              <w:rPr>
                <w:rFonts w:ascii="Calibri" w:hAnsi="Calibri" w:cs="Calibri"/>
              </w:rPr>
              <w:t>so</w:t>
            </w:r>
            <w:r w:rsidR="007675D7" w:rsidRPr="00167BAD">
              <w:rPr>
                <w:rFonts w:ascii="Calibri" w:hAnsi="Calibri" w:cs="Calibri"/>
              </w:rPr>
              <w:t xml:space="preserve"> evening or weekend </w:t>
            </w:r>
            <w:r w:rsidR="007675D7" w:rsidRPr="00167BAD">
              <w:rPr>
                <w:rFonts w:ascii="Calibri" w:hAnsi="Calibri" w:cs="Calibri"/>
              </w:rPr>
              <w:lastRenderedPageBreak/>
              <w:t>work</w:t>
            </w:r>
            <w:r w:rsidR="00A222A4">
              <w:rPr>
                <w:rFonts w:ascii="Calibri" w:hAnsi="Calibri" w:cs="Calibri"/>
              </w:rPr>
              <w:t xml:space="preserve"> and/or </w:t>
            </w:r>
            <w:r w:rsidR="00A222A4" w:rsidRPr="00480EF9">
              <w:rPr>
                <w:rFonts w:ascii="Calibri" w:hAnsi="Calibri"/>
              </w:rPr>
              <w:t>some international travel and overnight stays</w:t>
            </w:r>
            <w:r w:rsidR="00A222A4" w:rsidRPr="00167BAD">
              <w:rPr>
                <w:rFonts w:ascii="Calibri" w:hAnsi="Calibri" w:cs="Calibri"/>
              </w:rPr>
              <w:t xml:space="preserve"> </w:t>
            </w:r>
            <w:r w:rsidR="007675D7" w:rsidRPr="00167BAD">
              <w:rPr>
                <w:rFonts w:ascii="Calibri" w:hAnsi="Calibri" w:cs="Calibri"/>
              </w:rPr>
              <w:t xml:space="preserve">may be required occasionally.  No overtime is payable, however under certain circumstances </w:t>
            </w:r>
            <w:r>
              <w:rPr>
                <w:rFonts w:ascii="Calibri" w:hAnsi="Calibri" w:cs="Calibri"/>
              </w:rPr>
              <w:t>t</w:t>
            </w:r>
            <w:r w:rsidR="004538AF">
              <w:rPr>
                <w:rFonts w:ascii="Calibri" w:hAnsi="Calibri" w:cs="Calibri"/>
              </w:rPr>
              <w:t>ime off i</w:t>
            </w:r>
            <w:r w:rsidR="007675D7" w:rsidRPr="00167BAD">
              <w:rPr>
                <w:rFonts w:ascii="Calibri" w:hAnsi="Calibri" w:cs="Calibri"/>
              </w:rPr>
              <w:t xml:space="preserve">n </w:t>
            </w:r>
            <w:r>
              <w:rPr>
                <w:rFonts w:ascii="Calibri" w:hAnsi="Calibri" w:cs="Calibri"/>
              </w:rPr>
              <w:t>l</w:t>
            </w:r>
            <w:r w:rsidR="007675D7" w:rsidRPr="00167BAD">
              <w:rPr>
                <w:rFonts w:ascii="Calibri" w:hAnsi="Calibri" w:cs="Calibri"/>
              </w:rPr>
              <w:t xml:space="preserve">ieu </w:t>
            </w:r>
            <w:r>
              <w:rPr>
                <w:rFonts w:ascii="Calibri" w:hAnsi="Calibri" w:cs="Calibri"/>
              </w:rPr>
              <w:t xml:space="preserve">may be </w:t>
            </w:r>
            <w:r w:rsidR="007675D7" w:rsidRPr="00167BAD">
              <w:rPr>
                <w:rFonts w:ascii="Calibri" w:hAnsi="Calibri" w:cs="Calibri"/>
              </w:rPr>
              <w:t>granted.</w:t>
            </w:r>
          </w:p>
        </w:tc>
      </w:tr>
    </w:tbl>
    <w:p w:rsidR="008A1D49" w:rsidRPr="00167BAD" w:rsidRDefault="008A1D49">
      <w:pPr>
        <w:jc w:val="center"/>
        <w:rPr>
          <w:rFonts w:ascii="Calibri" w:hAnsi="Calibri" w:cs="Calibri"/>
          <w:color w:val="FFFFFF"/>
          <w:sz w:val="22"/>
          <w:szCs w:val="22"/>
        </w:rPr>
        <w:sectPr w:rsidR="008A1D49" w:rsidRPr="00167BAD" w:rsidSect="009D0BE2">
          <w:footerReference w:type="default" r:id="rId14"/>
          <w:pgSz w:w="16840" w:h="11907" w:orient="landscape" w:code="9"/>
          <w:pgMar w:top="851" w:right="1440" w:bottom="851" w:left="1440" w:header="720" w:footer="335" w:gutter="0"/>
          <w:cols w:space="720"/>
          <w:docGrid w:linePitch="272"/>
        </w:sectPr>
      </w:pPr>
    </w:p>
    <w:tbl>
      <w:tblPr>
        <w:tblW w:w="1099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tblPr>
      <w:tblGrid>
        <w:gridCol w:w="10992"/>
      </w:tblGrid>
      <w:tr w:rsidR="00477926" w:rsidRPr="00167BAD" w:rsidTr="00125AEB">
        <w:trPr>
          <w:jc w:val="center"/>
        </w:trPr>
        <w:tc>
          <w:tcPr>
            <w:tcW w:w="10992" w:type="dxa"/>
            <w:tcBorders>
              <w:top w:val="single" w:sz="6" w:space="0" w:color="000000"/>
              <w:bottom w:val="single" w:sz="6" w:space="0" w:color="000000"/>
            </w:tcBorders>
            <w:shd w:val="solid" w:color="00AADE" w:fill="00A0C6"/>
          </w:tcPr>
          <w:p w:rsidR="00477926" w:rsidRPr="00167BAD" w:rsidRDefault="00477926">
            <w:pPr>
              <w:jc w:val="center"/>
              <w:rPr>
                <w:rFonts w:ascii="Calibri" w:hAnsi="Calibri" w:cs="Calibri"/>
                <w:color w:val="FFFFFF"/>
                <w:sz w:val="22"/>
                <w:szCs w:val="22"/>
              </w:rPr>
            </w:pPr>
          </w:p>
          <w:p w:rsidR="00477926" w:rsidRPr="00167BAD" w:rsidRDefault="00E01642" w:rsidP="00383FD3">
            <w:pPr>
              <w:rPr>
                <w:rFonts w:ascii="Calibri" w:hAnsi="Calibri" w:cs="Calibri"/>
                <w:b/>
                <w:color w:val="FFFFFF"/>
                <w:sz w:val="22"/>
                <w:szCs w:val="22"/>
              </w:rPr>
            </w:pPr>
            <w:r w:rsidRPr="00167BAD">
              <w:rPr>
                <w:rFonts w:ascii="Calibri" w:hAnsi="Calibri" w:cs="Calibri"/>
                <w:b/>
                <w:color w:val="FFFFFF"/>
                <w:sz w:val="22"/>
                <w:szCs w:val="22"/>
              </w:rPr>
              <w:t xml:space="preserve">Key </w:t>
            </w:r>
            <w:r w:rsidR="00383FD3" w:rsidRPr="00167BAD">
              <w:rPr>
                <w:rFonts w:ascii="Calibri" w:hAnsi="Calibri" w:cs="Calibri"/>
                <w:b/>
                <w:color w:val="FFFFFF"/>
                <w:sz w:val="22"/>
                <w:szCs w:val="22"/>
              </w:rPr>
              <w:t>Responsibilities</w:t>
            </w:r>
          </w:p>
          <w:p w:rsidR="00477926" w:rsidRPr="00167BAD" w:rsidRDefault="00477926">
            <w:pPr>
              <w:jc w:val="center"/>
              <w:rPr>
                <w:rFonts w:ascii="Calibri" w:hAnsi="Calibri" w:cs="Calibri"/>
                <w:color w:val="FFFFFF"/>
                <w:sz w:val="22"/>
                <w:szCs w:val="22"/>
              </w:rPr>
            </w:pPr>
          </w:p>
        </w:tc>
      </w:tr>
      <w:tr w:rsidR="00477926" w:rsidRPr="00167BAD" w:rsidTr="00F239C9">
        <w:trPr>
          <w:trHeight w:val="5514"/>
          <w:jc w:val="center"/>
        </w:trPr>
        <w:tc>
          <w:tcPr>
            <w:tcW w:w="10992" w:type="dxa"/>
            <w:tcBorders>
              <w:top w:val="single" w:sz="6" w:space="0" w:color="000000"/>
            </w:tcBorders>
          </w:tcPr>
          <w:p w:rsidR="0071301E" w:rsidRDefault="0071301E" w:rsidP="007F2C2C">
            <w:pPr>
              <w:jc w:val="both"/>
              <w:rPr>
                <w:rFonts w:ascii="Calibri" w:eastAsia="Calibri" w:hAnsi="Calibri" w:cs="Calibri"/>
                <w:b/>
                <w:sz w:val="22"/>
                <w:szCs w:val="22"/>
                <w:highlight w:val="yellow"/>
                <w:lang w:eastAsia="en-US"/>
              </w:rPr>
            </w:pPr>
          </w:p>
          <w:p w:rsidR="007F2C2C" w:rsidRDefault="002A122F" w:rsidP="007F2C2C">
            <w:pPr>
              <w:jc w:val="both"/>
              <w:rPr>
                <w:rFonts w:asciiTheme="minorHAnsi" w:hAnsiTheme="minorHAnsi" w:cstheme="minorHAnsi"/>
                <w:sz w:val="22"/>
                <w:szCs w:val="22"/>
              </w:rPr>
            </w:pPr>
            <w:r>
              <w:rPr>
                <w:rFonts w:asciiTheme="minorHAnsi" w:hAnsiTheme="minorHAnsi" w:cstheme="minorHAnsi"/>
                <w:sz w:val="22"/>
                <w:szCs w:val="22"/>
              </w:rPr>
              <w:t>T</w:t>
            </w:r>
            <w:r w:rsidR="007F2C2C" w:rsidRPr="00A4085A">
              <w:rPr>
                <w:rFonts w:asciiTheme="minorHAnsi" w:hAnsiTheme="minorHAnsi" w:cstheme="minorHAnsi"/>
                <w:sz w:val="22"/>
                <w:szCs w:val="22"/>
              </w:rPr>
              <w:t xml:space="preserve">he post holder will perform the following functions either directly or through coordination </w:t>
            </w:r>
            <w:r w:rsidR="00BF1A70">
              <w:rPr>
                <w:rFonts w:asciiTheme="minorHAnsi" w:hAnsiTheme="minorHAnsi" w:cstheme="minorHAnsi"/>
                <w:sz w:val="22"/>
                <w:szCs w:val="22"/>
              </w:rPr>
              <w:t>with other</w:t>
            </w:r>
            <w:r w:rsidR="00C44EE9">
              <w:rPr>
                <w:rFonts w:asciiTheme="minorHAnsi" w:hAnsiTheme="minorHAnsi" w:cstheme="minorHAnsi"/>
                <w:sz w:val="22"/>
                <w:szCs w:val="22"/>
              </w:rPr>
              <w:t xml:space="preserve"> membe</w:t>
            </w:r>
            <w:r w:rsidR="00C542C0">
              <w:rPr>
                <w:rFonts w:asciiTheme="minorHAnsi" w:hAnsiTheme="minorHAnsi" w:cstheme="minorHAnsi"/>
                <w:sz w:val="22"/>
                <w:szCs w:val="22"/>
              </w:rPr>
              <w:t>rs of the team within China:</w:t>
            </w:r>
            <w:r w:rsidR="007F2C2C" w:rsidRPr="00A4085A">
              <w:rPr>
                <w:rFonts w:asciiTheme="minorHAnsi" w:hAnsiTheme="minorHAnsi" w:cstheme="minorHAnsi"/>
                <w:sz w:val="22"/>
                <w:szCs w:val="22"/>
              </w:rPr>
              <w:t xml:space="preserve">    </w:t>
            </w:r>
          </w:p>
          <w:p w:rsidR="00FA3300" w:rsidRPr="007F2C2C" w:rsidRDefault="00FA3300" w:rsidP="007F2C2C">
            <w:pPr>
              <w:jc w:val="both"/>
              <w:rPr>
                <w:rFonts w:cs="Calibri"/>
              </w:rPr>
            </w:pPr>
          </w:p>
          <w:p w:rsidR="00813DD2" w:rsidRPr="00596B8D" w:rsidRDefault="00596B8D" w:rsidP="00F239C9">
            <w:pPr>
              <w:jc w:val="both"/>
              <w:rPr>
                <w:rFonts w:asciiTheme="minorHAnsi" w:hAnsiTheme="minorHAnsi" w:cstheme="minorHAnsi"/>
                <w:sz w:val="22"/>
                <w:szCs w:val="22"/>
              </w:rPr>
            </w:pPr>
            <w:r w:rsidRPr="00596B8D">
              <w:rPr>
                <w:rFonts w:ascii="Calibri" w:hAnsi="Calibri" w:cs="Calibri"/>
                <w:b/>
                <w:sz w:val="22"/>
                <w:szCs w:val="22"/>
              </w:rPr>
              <w:t xml:space="preserve">Fisheries </w:t>
            </w:r>
            <w:r w:rsidR="00652C5A" w:rsidRPr="00596B8D">
              <w:rPr>
                <w:rFonts w:ascii="Calibri" w:hAnsi="Calibri" w:cs="Calibri"/>
                <w:b/>
                <w:sz w:val="22"/>
                <w:szCs w:val="22"/>
              </w:rPr>
              <w:t>Outreach</w:t>
            </w:r>
            <w:r w:rsidR="00A5447D">
              <w:rPr>
                <w:rFonts w:ascii="Calibri" w:hAnsi="Calibri" w:cs="Calibri"/>
                <w:b/>
                <w:sz w:val="22"/>
                <w:szCs w:val="22"/>
              </w:rPr>
              <w:t>:</w:t>
            </w:r>
          </w:p>
          <w:p w:rsidR="008410AF" w:rsidRPr="00815D06" w:rsidRDefault="008410AF" w:rsidP="003A404F">
            <w:pPr>
              <w:pStyle w:val="Default"/>
              <w:numPr>
                <w:ilvl w:val="0"/>
                <w:numId w:val="36"/>
              </w:numPr>
              <w:jc w:val="both"/>
              <w:rPr>
                <w:rFonts w:asciiTheme="minorHAnsi" w:hAnsiTheme="minorHAnsi" w:cstheme="minorHAnsi"/>
                <w:sz w:val="22"/>
                <w:szCs w:val="22"/>
              </w:rPr>
            </w:pPr>
            <w:r w:rsidRPr="00815D06">
              <w:rPr>
                <w:rFonts w:asciiTheme="minorHAnsi" w:hAnsiTheme="minorHAnsi" w:cstheme="minorHAnsi"/>
                <w:bCs/>
                <w:sz w:val="22"/>
                <w:szCs w:val="22"/>
              </w:rPr>
              <w:t>Provide Outreach to</w:t>
            </w:r>
            <w:r w:rsidR="00F0139D">
              <w:rPr>
                <w:rFonts w:asciiTheme="minorHAnsi" w:hAnsiTheme="minorHAnsi" w:cstheme="minorHAnsi"/>
                <w:sz w:val="22"/>
                <w:szCs w:val="22"/>
              </w:rPr>
              <w:t xml:space="preserve"> </w:t>
            </w:r>
            <w:r w:rsidR="001D199B" w:rsidRPr="00F0139D">
              <w:rPr>
                <w:rFonts w:asciiTheme="minorHAnsi" w:hAnsiTheme="minorHAnsi" w:cstheme="minorHAnsi"/>
                <w:color w:val="auto"/>
                <w:sz w:val="22"/>
                <w:szCs w:val="22"/>
              </w:rPr>
              <w:t>Chin</w:t>
            </w:r>
            <w:r w:rsidR="00775362">
              <w:rPr>
                <w:rFonts w:asciiTheme="minorHAnsi" w:hAnsiTheme="minorHAnsi" w:cstheme="minorHAnsi"/>
                <w:color w:val="auto"/>
                <w:sz w:val="22"/>
                <w:szCs w:val="22"/>
              </w:rPr>
              <w:t>a based</w:t>
            </w:r>
            <w:r w:rsidR="00340C80" w:rsidRPr="00A4085A">
              <w:rPr>
                <w:rFonts w:asciiTheme="minorHAnsi" w:hAnsiTheme="minorHAnsi" w:cstheme="minorHAnsi"/>
                <w:sz w:val="22"/>
                <w:szCs w:val="22"/>
              </w:rPr>
              <w:t xml:space="preserve"> </w:t>
            </w:r>
            <w:r w:rsidRPr="00815D06">
              <w:rPr>
                <w:rFonts w:asciiTheme="minorHAnsi" w:hAnsiTheme="minorHAnsi" w:cstheme="minorHAnsi"/>
                <w:bCs/>
                <w:sz w:val="22"/>
                <w:szCs w:val="22"/>
              </w:rPr>
              <w:t xml:space="preserve">fisheries and stakeholders, as identified by </w:t>
            </w:r>
            <w:r w:rsidRPr="00F0139D">
              <w:rPr>
                <w:rFonts w:asciiTheme="minorHAnsi" w:hAnsiTheme="minorHAnsi" w:cstheme="minorHAnsi"/>
                <w:bCs/>
                <w:color w:val="auto"/>
                <w:sz w:val="22"/>
                <w:szCs w:val="22"/>
              </w:rPr>
              <w:t xml:space="preserve">the </w:t>
            </w:r>
            <w:r w:rsidR="001D199B" w:rsidRPr="00F0139D">
              <w:rPr>
                <w:rFonts w:asciiTheme="minorHAnsi" w:hAnsiTheme="minorHAnsi" w:cstheme="minorHAnsi"/>
                <w:bCs/>
                <w:color w:val="auto"/>
                <w:sz w:val="22"/>
                <w:szCs w:val="22"/>
              </w:rPr>
              <w:t>Senior Fisher</w:t>
            </w:r>
            <w:r w:rsidR="00F96FCE">
              <w:rPr>
                <w:rFonts w:asciiTheme="minorHAnsi" w:hAnsiTheme="minorHAnsi" w:cstheme="minorHAnsi"/>
                <w:bCs/>
                <w:color w:val="auto"/>
                <w:sz w:val="22"/>
                <w:szCs w:val="22"/>
              </w:rPr>
              <w:t>ies Outreach</w:t>
            </w:r>
            <w:r w:rsidR="001D199B" w:rsidRPr="00F0139D">
              <w:rPr>
                <w:rFonts w:asciiTheme="minorHAnsi" w:hAnsiTheme="minorHAnsi" w:cstheme="minorHAnsi"/>
                <w:bCs/>
                <w:color w:val="auto"/>
                <w:sz w:val="22"/>
                <w:szCs w:val="22"/>
              </w:rPr>
              <w:t xml:space="preserve"> Manager</w:t>
            </w:r>
            <w:r w:rsidR="00596B8D" w:rsidRPr="00F0139D">
              <w:rPr>
                <w:rFonts w:asciiTheme="minorHAnsi" w:hAnsiTheme="minorHAnsi" w:cstheme="minorHAnsi"/>
                <w:color w:val="auto"/>
                <w:sz w:val="22"/>
                <w:szCs w:val="22"/>
              </w:rPr>
              <w:t xml:space="preserve"> </w:t>
            </w:r>
            <w:r w:rsidR="00596B8D" w:rsidRPr="00815D06">
              <w:rPr>
                <w:rFonts w:asciiTheme="minorHAnsi" w:hAnsiTheme="minorHAnsi" w:cstheme="minorHAnsi"/>
                <w:sz w:val="22"/>
                <w:szCs w:val="22"/>
              </w:rPr>
              <w:t>and work with the Fisheries Outreach team to increase the number of fisheries in the MSC program and aid the retention of fisheries already in the program</w:t>
            </w:r>
          </w:p>
          <w:p w:rsidR="003A404F" w:rsidRPr="00815D06" w:rsidRDefault="00B70F03" w:rsidP="003A404F">
            <w:pPr>
              <w:pStyle w:val="Default"/>
              <w:numPr>
                <w:ilvl w:val="0"/>
                <w:numId w:val="36"/>
              </w:numPr>
              <w:jc w:val="both"/>
              <w:rPr>
                <w:rFonts w:asciiTheme="minorHAnsi" w:hAnsiTheme="minorHAnsi" w:cstheme="minorHAnsi"/>
                <w:sz w:val="22"/>
                <w:szCs w:val="22"/>
              </w:rPr>
            </w:pPr>
            <w:r w:rsidRPr="00815D06">
              <w:rPr>
                <w:rFonts w:asciiTheme="minorHAnsi" w:hAnsiTheme="minorHAnsi" w:cstheme="minorHAnsi"/>
                <w:sz w:val="22"/>
                <w:szCs w:val="22"/>
              </w:rPr>
              <w:t>Feed into work</w:t>
            </w:r>
            <w:r w:rsidR="003A404F" w:rsidRPr="00815D06">
              <w:rPr>
                <w:rFonts w:asciiTheme="minorHAnsi" w:hAnsiTheme="minorHAnsi" w:cstheme="minorHAnsi"/>
                <w:sz w:val="22"/>
                <w:szCs w:val="22"/>
              </w:rPr>
              <w:t xml:space="preserve"> to identify suitable</w:t>
            </w:r>
            <w:r w:rsidR="003A404F" w:rsidRPr="00F0139D">
              <w:rPr>
                <w:rFonts w:asciiTheme="minorHAnsi" w:hAnsiTheme="minorHAnsi" w:cstheme="minorHAnsi"/>
                <w:color w:val="auto"/>
                <w:sz w:val="22"/>
                <w:szCs w:val="22"/>
              </w:rPr>
              <w:t xml:space="preserve"> </w:t>
            </w:r>
            <w:r w:rsidR="001D199B" w:rsidRPr="00F0139D">
              <w:rPr>
                <w:rFonts w:asciiTheme="minorHAnsi" w:hAnsiTheme="minorHAnsi" w:cstheme="minorHAnsi"/>
                <w:color w:val="auto"/>
                <w:sz w:val="22"/>
                <w:szCs w:val="22"/>
              </w:rPr>
              <w:t>Chin</w:t>
            </w:r>
            <w:r w:rsidR="008B69A9">
              <w:rPr>
                <w:rFonts w:asciiTheme="minorHAnsi" w:hAnsiTheme="minorHAnsi" w:cstheme="minorHAnsi"/>
                <w:color w:val="auto"/>
                <w:sz w:val="22"/>
                <w:szCs w:val="22"/>
              </w:rPr>
              <w:t>ese</w:t>
            </w:r>
            <w:r w:rsidR="005B7684" w:rsidRPr="00F0139D">
              <w:rPr>
                <w:rFonts w:asciiTheme="minorHAnsi" w:hAnsiTheme="minorHAnsi" w:cstheme="minorHAnsi"/>
                <w:color w:val="auto"/>
                <w:sz w:val="22"/>
                <w:szCs w:val="22"/>
              </w:rPr>
              <w:t xml:space="preserve"> </w:t>
            </w:r>
            <w:r w:rsidR="003A404F" w:rsidRPr="00815D06">
              <w:rPr>
                <w:rFonts w:asciiTheme="minorHAnsi" w:hAnsiTheme="minorHAnsi" w:cstheme="minorHAnsi"/>
                <w:sz w:val="22"/>
                <w:szCs w:val="22"/>
              </w:rPr>
              <w:t xml:space="preserve">fisheries for MSC pre-assessment, </w:t>
            </w:r>
            <w:r w:rsidR="00D26AD5" w:rsidRPr="00815D06">
              <w:rPr>
                <w:rFonts w:asciiTheme="minorHAnsi" w:hAnsiTheme="minorHAnsi" w:cstheme="minorHAnsi"/>
                <w:sz w:val="22"/>
                <w:szCs w:val="22"/>
              </w:rPr>
              <w:t xml:space="preserve">assessment or to use the MSC </w:t>
            </w:r>
            <w:r w:rsidR="00596B8D" w:rsidRPr="00815D06">
              <w:rPr>
                <w:rFonts w:asciiTheme="minorHAnsi" w:hAnsiTheme="minorHAnsi" w:cstheme="minorHAnsi"/>
                <w:sz w:val="22"/>
                <w:szCs w:val="22"/>
              </w:rPr>
              <w:t>f</w:t>
            </w:r>
            <w:r w:rsidR="00D26AD5" w:rsidRPr="00815D06">
              <w:rPr>
                <w:rFonts w:asciiTheme="minorHAnsi" w:hAnsiTheme="minorHAnsi" w:cstheme="minorHAnsi"/>
                <w:sz w:val="22"/>
                <w:szCs w:val="22"/>
              </w:rPr>
              <w:t xml:space="preserve">ishery </w:t>
            </w:r>
            <w:r w:rsidR="00596B8D" w:rsidRPr="00815D06">
              <w:rPr>
                <w:rFonts w:asciiTheme="minorHAnsi" w:hAnsiTheme="minorHAnsi" w:cstheme="minorHAnsi"/>
                <w:sz w:val="22"/>
                <w:szCs w:val="22"/>
              </w:rPr>
              <w:t>i</w:t>
            </w:r>
            <w:r w:rsidR="00D26AD5" w:rsidRPr="00815D06">
              <w:rPr>
                <w:rFonts w:asciiTheme="minorHAnsi" w:hAnsiTheme="minorHAnsi" w:cstheme="minorHAnsi"/>
                <w:sz w:val="22"/>
                <w:szCs w:val="22"/>
              </w:rPr>
              <w:t>mprovement tools to encourage fisheries to work towards certification</w:t>
            </w:r>
          </w:p>
          <w:p w:rsidR="003A404F" w:rsidRPr="00815D06" w:rsidRDefault="003A404F" w:rsidP="003A404F">
            <w:pPr>
              <w:pStyle w:val="Default"/>
              <w:numPr>
                <w:ilvl w:val="0"/>
                <w:numId w:val="36"/>
              </w:numPr>
              <w:jc w:val="both"/>
              <w:rPr>
                <w:rFonts w:asciiTheme="minorHAnsi" w:hAnsiTheme="minorHAnsi" w:cstheme="minorHAnsi"/>
                <w:sz w:val="22"/>
                <w:szCs w:val="22"/>
              </w:rPr>
            </w:pPr>
            <w:r w:rsidRPr="00815D06">
              <w:rPr>
                <w:rFonts w:asciiTheme="minorHAnsi" w:hAnsiTheme="minorHAnsi" w:cstheme="minorHAnsi"/>
                <w:sz w:val="22"/>
                <w:szCs w:val="22"/>
              </w:rPr>
              <w:t xml:space="preserve">Identify and develop relationships with key stakeholders such as fisheries, supply chain partners, scientists and NGOs to promote the MSC brand and increase support for the program </w:t>
            </w:r>
          </w:p>
          <w:p w:rsidR="00EE4BC0" w:rsidRPr="00815D06" w:rsidRDefault="00EE4BC0" w:rsidP="003A404F">
            <w:pPr>
              <w:pStyle w:val="Default"/>
              <w:numPr>
                <w:ilvl w:val="0"/>
                <w:numId w:val="36"/>
              </w:numPr>
              <w:jc w:val="both"/>
              <w:rPr>
                <w:rFonts w:asciiTheme="minorHAnsi" w:hAnsiTheme="minorHAnsi" w:cstheme="minorHAnsi"/>
                <w:sz w:val="22"/>
                <w:szCs w:val="22"/>
              </w:rPr>
            </w:pPr>
            <w:r w:rsidRPr="00815D06">
              <w:rPr>
                <w:rFonts w:asciiTheme="minorHAnsi" w:hAnsiTheme="minorHAnsi" w:cstheme="minorHAnsi"/>
                <w:sz w:val="22"/>
                <w:szCs w:val="22"/>
              </w:rPr>
              <w:t>Promote the role and value of the MSC’s fishery certification program to stakeholders as appropriate, including those in the fisheries sector, governments, research organisations, environment groups and other relevant agencies</w:t>
            </w:r>
          </w:p>
          <w:p w:rsidR="00596B8D" w:rsidRPr="00815D06" w:rsidRDefault="00596B8D" w:rsidP="00815D06">
            <w:pPr>
              <w:pStyle w:val="a7"/>
              <w:numPr>
                <w:ilvl w:val="0"/>
                <w:numId w:val="36"/>
              </w:numPr>
              <w:jc w:val="both"/>
              <w:rPr>
                <w:rFonts w:asciiTheme="minorHAnsi" w:hAnsiTheme="minorHAnsi" w:cstheme="minorHAnsi"/>
                <w:b/>
              </w:rPr>
            </w:pPr>
            <w:r w:rsidRPr="00815D06">
              <w:rPr>
                <w:rFonts w:asciiTheme="minorHAnsi" w:hAnsiTheme="minorHAnsi" w:cstheme="minorHAnsi"/>
              </w:rPr>
              <w:t xml:space="preserve">Provide oral and written advice through briefings, </w:t>
            </w:r>
            <w:r w:rsidR="00A5447D" w:rsidRPr="00815D06">
              <w:rPr>
                <w:rFonts w:asciiTheme="minorHAnsi" w:hAnsiTheme="minorHAnsi" w:cstheme="minorHAnsi"/>
              </w:rPr>
              <w:t>submissions,</w:t>
            </w:r>
            <w:r w:rsidRPr="00815D06">
              <w:rPr>
                <w:rFonts w:asciiTheme="minorHAnsi" w:hAnsiTheme="minorHAnsi" w:cstheme="minorHAnsi"/>
              </w:rPr>
              <w:t xml:space="preserve"> and reports to MSC staff; liaise with other sections of the MSC to ensure an integrated approach to certification, </w:t>
            </w:r>
            <w:r w:rsidR="00A5447D" w:rsidRPr="00815D06">
              <w:rPr>
                <w:rFonts w:asciiTheme="minorHAnsi" w:hAnsiTheme="minorHAnsi" w:cstheme="minorHAnsi"/>
              </w:rPr>
              <w:t>marketing,</w:t>
            </w:r>
            <w:r w:rsidRPr="00815D06">
              <w:rPr>
                <w:rFonts w:asciiTheme="minorHAnsi" w:hAnsiTheme="minorHAnsi" w:cstheme="minorHAnsi"/>
              </w:rPr>
              <w:t xml:space="preserve"> and communications</w:t>
            </w:r>
            <w:r w:rsidR="00A5447D">
              <w:rPr>
                <w:rFonts w:asciiTheme="minorHAnsi" w:hAnsiTheme="minorHAnsi" w:cstheme="minorHAnsi"/>
              </w:rPr>
              <w:t>.</w:t>
            </w:r>
          </w:p>
          <w:p w:rsidR="00652C5A" w:rsidRPr="00C36EBB" w:rsidRDefault="00652C5A" w:rsidP="00596B8D">
            <w:pPr>
              <w:jc w:val="both"/>
              <w:rPr>
                <w:rFonts w:asciiTheme="minorHAnsi" w:hAnsiTheme="minorHAnsi" w:cstheme="minorHAnsi"/>
                <w:b/>
                <w:sz w:val="22"/>
                <w:szCs w:val="22"/>
              </w:rPr>
            </w:pPr>
            <w:r w:rsidRPr="00C36EBB">
              <w:rPr>
                <w:rFonts w:asciiTheme="minorHAnsi" w:hAnsiTheme="minorHAnsi" w:cstheme="minorHAnsi"/>
                <w:b/>
                <w:sz w:val="22"/>
                <w:szCs w:val="22"/>
              </w:rPr>
              <w:t>P</w:t>
            </w:r>
            <w:r w:rsidR="00BB01D0" w:rsidRPr="00C36EBB">
              <w:rPr>
                <w:rFonts w:asciiTheme="minorHAnsi" w:hAnsiTheme="minorHAnsi" w:cstheme="minorHAnsi"/>
                <w:b/>
                <w:sz w:val="22"/>
                <w:szCs w:val="22"/>
              </w:rPr>
              <w:t xml:space="preserve">roject </w:t>
            </w:r>
            <w:r w:rsidR="001D199B">
              <w:rPr>
                <w:rFonts w:asciiTheme="minorHAnsi" w:hAnsiTheme="minorHAnsi" w:cstheme="minorHAnsi"/>
                <w:b/>
                <w:sz w:val="22"/>
                <w:szCs w:val="22"/>
              </w:rPr>
              <w:t xml:space="preserve">China </w:t>
            </w:r>
            <w:r w:rsidR="00BB01D0" w:rsidRPr="00C36EBB">
              <w:rPr>
                <w:rFonts w:asciiTheme="minorHAnsi" w:hAnsiTheme="minorHAnsi" w:cstheme="minorHAnsi"/>
                <w:b/>
                <w:sz w:val="22"/>
                <w:szCs w:val="22"/>
              </w:rPr>
              <w:t>Fisheries Improvements</w:t>
            </w:r>
            <w:r w:rsidR="00A5447D">
              <w:rPr>
                <w:rFonts w:asciiTheme="minorHAnsi" w:hAnsiTheme="minorHAnsi" w:cstheme="minorHAnsi"/>
                <w:b/>
                <w:sz w:val="22"/>
                <w:szCs w:val="22"/>
              </w:rPr>
              <w:t>:</w:t>
            </w:r>
          </w:p>
          <w:p w:rsidR="00C066D8" w:rsidRPr="00F0139D" w:rsidRDefault="001A1A4E" w:rsidP="00C066D8">
            <w:pPr>
              <w:pStyle w:val="a7"/>
              <w:numPr>
                <w:ilvl w:val="0"/>
                <w:numId w:val="40"/>
              </w:numPr>
              <w:jc w:val="both"/>
              <w:rPr>
                <w:rFonts w:asciiTheme="minorHAnsi" w:hAnsiTheme="minorHAnsi" w:cstheme="minorHAnsi"/>
              </w:rPr>
            </w:pPr>
            <w:r w:rsidRPr="00F0139D">
              <w:rPr>
                <w:rFonts w:asciiTheme="minorHAnsi" w:hAnsiTheme="minorHAnsi" w:cstheme="minorHAnsi"/>
              </w:rPr>
              <w:t>Coordinate</w:t>
            </w:r>
            <w:r w:rsidR="00BB01D0" w:rsidRPr="00F0139D">
              <w:rPr>
                <w:rFonts w:asciiTheme="minorHAnsi" w:hAnsiTheme="minorHAnsi" w:cstheme="minorHAnsi"/>
              </w:rPr>
              <w:t xml:space="preserve"> work of the </w:t>
            </w:r>
            <w:r w:rsidR="001D199B" w:rsidRPr="00F0139D">
              <w:rPr>
                <w:rFonts w:asciiTheme="minorHAnsi" w:hAnsiTheme="minorHAnsi" w:cstheme="minorHAnsi"/>
              </w:rPr>
              <w:t>Chin</w:t>
            </w:r>
            <w:r w:rsidR="00775362">
              <w:rPr>
                <w:rFonts w:asciiTheme="minorHAnsi" w:hAnsiTheme="minorHAnsi" w:cstheme="minorHAnsi"/>
              </w:rPr>
              <w:t>a</w:t>
            </w:r>
            <w:r w:rsidR="00A52D0E" w:rsidRPr="00F0139D">
              <w:rPr>
                <w:rFonts w:asciiTheme="minorHAnsi" w:hAnsiTheme="minorHAnsi" w:cstheme="minorHAnsi"/>
              </w:rPr>
              <w:t xml:space="preserve"> </w:t>
            </w:r>
            <w:r w:rsidR="00BB01D0" w:rsidRPr="00F0139D">
              <w:rPr>
                <w:rFonts w:asciiTheme="minorHAnsi" w:hAnsiTheme="minorHAnsi" w:cstheme="minorHAnsi"/>
              </w:rPr>
              <w:t xml:space="preserve">Fisheries </w:t>
            </w:r>
            <w:r w:rsidR="00AF6C63" w:rsidRPr="00F0139D">
              <w:rPr>
                <w:rFonts w:asciiTheme="minorHAnsi" w:hAnsiTheme="minorHAnsi" w:cstheme="minorHAnsi"/>
              </w:rPr>
              <w:t>t</w:t>
            </w:r>
            <w:r w:rsidR="00BB01D0" w:rsidRPr="00F0139D">
              <w:rPr>
                <w:rFonts w:asciiTheme="minorHAnsi" w:hAnsiTheme="minorHAnsi" w:cstheme="minorHAnsi"/>
              </w:rPr>
              <w:t xml:space="preserve">eam to successfully deliver </w:t>
            </w:r>
            <w:r w:rsidR="00C066D8" w:rsidRPr="00F0139D">
              <w:rPr>
                <w:rFonts w:asciiTheme="minorHAnsi" w:hAnsiTheme="minorHAnsi" w:cstheme="minorHAnsi"/>
              </w:rPr>
              <w:t xml:space="preserve">fishery improvements </w:t>
            </w:r>
          </w:p>
          <w:p w:rsidR="00917434" w:rsidRPr="00F0139D" w:rsidRDefault="00E91DB2" w:rsidP="00917434">
            <w:pPr>
              <w:pStyle w:val="a7"/>
              <w:numPr>
                <w:ilvl w:val="0"/>
                <w:numId w:val="40"/>
              </w:numPr>
              <w:jc w:val="both"/>
              <w:rPr>
                <w:rFonts w:asciiTheme="minorHAnsi" w:hAnsiTheme="minorHAnsi" w:cstheme="minorHAnsi"/>
              </w:rPr>
            </w:pPr>
            <w:r w:rsidRPr="00F0139D">
              <w:rPr>
                <w:rFonts w:asciiTheme="minorHAnsi" w:hAnsiTheme="minorHAnsi" w:cstheme="minorHAnsi"/>
              </w:rPr>
              <w:t xml:space="preserve">Support the work of the </w:t>
            </w:r>
            <w:r w:rsidR="001A1A4E" w:rsidRPr="00F0139D">
              <w:rPr>
                <w:rFonts w:asciiTheme="minorHAnsi" w:hAnsiTheme="minorHAnsi" w:cstheme="minorHAnsi"/>
              </w:rPr>
              <w:t>Senior Fisher</w:t>
            </w:r>
            <w:r w:rsidR="003B1F2E">
              <w:rPr>
                <w:rFonts w:asciiTheme="minorHAnsi" w:hAnsiTheme="minorHAnsi" w:cstheme="minorHAnsi"/>
              </w:rPr>
              <w:t>ies Outreach</w:t>
            </w:r>
            <w:r w:rsidR="001A1A4E" w:rsidRPr="00F0139D">
              <w:rPr>
                <w:rFonts w:asciiTheme="minorHAnsi" w:hAnsiTheme="minorHAnsi" w:cstheme="minorHAnsi"/>
              </w:rPr>
              <w:t xml:space="preserve"> Manager</w:t>
            </w:r>
            <w:r w:rsidRPr="00F0139D">
              <w:rPr>
                <w:rFonts w:asciiTheme="minorHAnsi" w:hAnsiTheme="minorHAnsi" w:cstheme="minorHAnsi"/>
              </w:rPr>
              <w:t xml:space="preserve"> to manage</w:t>
            </w:r>
            <w:r w:rsidR="009C5220" w:rsidRPr="00F0139D">
              <w:rPr>
                <w:rFonts w:asciiTheme="minorHAnsi" w:hAnsiTheme="minorHAnsi" w:cstheme="minorHAnsi"/>
              </w:rPr>
              <w:t>, organise and run</w:t>
            </w:r>
            <w:r w:rsidR="001A1A4E" w:rsidRPr="00F0139D">
              <w:rPr>
                <w:rFonts w:asciiTheme="minorHAnsi" w:hAnsiTheme="minorHAnsi" w:cstheme="minorHAnsi"/>
              </w:rPr>
              <w:t xml:space="preserve"> </w:t>
            </w:r>
            <w:r w:rsidR="00244BC5">
              <w:rPr>
                <w:rFonts w:asciiTheme="minorHAnsi" w:hAnsiTheme="minorHAnsi" w:cstheme="minorHAnsi"/>
              </w:rPr>
              <w:t xml:space="preserve">our </w:t>
            </w:r>
            <w:r w:rsidR="001A1A4E" w:rsidRPr="00F0139D">
              <w:rPr>
                <w:rFonts w:asciiTheme="minorHAnsi" w:hAnsiTheme="minorHAnsi" w:cstheme="minorHAnsi"/>
              </w:rPr>
              <w:t xml:space="preserve">regional fishery program, e.g. Eastern China Sea. </w:t>
            </w:r>
          </w:p>
          <w:p w:rsidR="00917434" w:rsidRPr="00917434" w:rsidRDefault="00BB01D0" w:rsidP="00917434">
            <w:pPr>
              <w:pStyle w:val="a7"/>
              <w:numPr>
                <w:ilvl w:val="0"/>
                <w:numId w:val="40"/>
              </w:numPr>
              <w:jc w:val="both"/>
              <w:rPr>
                <w:rFonts w:asciiTheme="minorHAnsi" w:hAnsiTheme="minorHAnsi" w:cstheme="minorHAnsi"/>
                <w:b/>
              </w:rPr>
            </w:pPr>
            <w:r w:rsidRPr="00917434">
              <w:rPr>
                <w:rFonts w:cs="Calibri"/>
              </w:rPr>
              <w:t xml:space="preserve">Develop and manage relationships with the Steering Group members from the fishing industry, government, scientists, NGOs and supply chain to ensure delivery of action plans </w:t>
            </w:r>
            <w:r w:rsidR="00917434" w:rsidRPr="00917434">
              <w:rPr>
                <w:rFonts w:cs="Calibri"/>
              </w:rPr>
              <w:t xml:space="preserve">as directed by </w:t>
            </w:r>
            <w:r w:rsidR="00917434" w:rsidRPr="00EC7465">
              <w:rPr>
                <w:rFonts w:cs="Calibri"/>
              </w:rPr>
              <w:t xml:space="preserve">the </w:t>
            </w:r>
            <w:r w:rsidR="001A1A4E" w:rsidRPr="00EC7465">
              <w:rPr>
                <w:rFonts w:asciiTheme="minorHAnsi" w:hAnsiTheme="minorHAnsi" w:cstheme="minorHAnsi"/>
              </w:rPr>
              <w:t>Senior Fisher</w:t>
            </w:r>
            <w:r w:rsidR="003B1F2E">
              <w:rPr>
                <w:rFonts w:asciiTheme="minorHAnsi" w:hAnsiTheme="minorHAnsi" w:cstheme="minorHAnsi"/>
              </w:rPr>
              <w:t>ies outreach</w:t>
            </w:r>
            <w:r w:rsidR="001A1A4E" w:rsidRPr="00EC7465">
              <w:rPr>
                <w:rFonts w:asciiTheme="minorHAnsi" w:hAnsiTheme="minorHAnsi" w:cstheme="minorHAnsi"/>
              </w:rPr>
              <w:t xml:space="preserve"> Manager</w:t>
            </w:r>
          </w:p>
          <w:p w:rsidR="00DA4977" w:rsidRDefault="00BB01D0" w:rsidP="00DA4977">
            <w:pPr>
              <w:pStyle w:val="a7"/>
              <w:numPr>
                <w:ilvl w:val="0"/>
                <w:numId w:val="40"/>
              </w:numPr>
              <w:jc w:val="both"/>
              <w:rPr>
                <w:rFonts w:cs="Calibri"/>
              </w:rPr>
            </w:pPr>
            <w:r w:rsidRPr="00917434">
              <w:rPr>
                <w:rFonts w:cs="Calibri"/>
              </w:rPr>
              <w:t xml:space="preserve">Ensure the project outputs </w:t>
            </w:r>
            <w:r w:rsidR="00917434" w:rsidRPr="00EC7465">
              <w:rPr>
                <w:rFonts w:cs="Calibri"/>
              </w:rPr>
              <w:t xml:space="preserve">including </w:t>
            </w:r>
            <w:r w:rsidR="001A1A4E" w:rsidRPr="00EC7465">
              <w:rPr>
                <w:rFonts w:cs="Calibri"/>
              </w:rPr>
              <w:t xml:space="preserve">technical </w:t>
            </w:r>
            <w:r w:rsidR="00917434" w:rsidRPr="00EC7465">
              <w:rPr>
                <w:rFonts w:cs="Calibri"/>
              </w:rPr>
              <w:t>papers,</w:t>
            </w:r>
            <w:r w:rsidR="00917434">
              <w:rPr>
                <w:rFonts w:cs="Calibri"/>
              </w:rPr>
              <w:t xml:space="preserve"> </w:t>
            </w:r>
            <w:r w:rsidRPr="00917434">
              <w:rPr>
                <w:rFonts w:cs="Calibri"/>
              </w:rPr>
              <w:t xml:space="preserve">Action Plans and Annual Reviews are up to date and available online </w:t>
            </w:r>
          </w:p>
          <w:p w:rsidR="00813DD2" w:rsidRPr="00C36EBB" w:rsidRDefault="00DA4977" w:rsidP="00154061">
            <w:pPr>
              <w:pStyle w:val="a7"/>
              <w:numPr>
                <w:ilvl w:val="0"/>
                <w:numId w:val="40"/>
              </w:numPr>
              <w:jc w:val="both"/>
              <w:rPr>
                <w:rFonts w:cs="Calibri"/>
                <w:b/>
              </w:rPr>
            </w:pPr>
            <w:r w:rsidRPr="00C36EBB">
              <w:rPr>
                <w:rFonts w:cs="Calibri"/>
              </w:rPr>
              <w:t xml:space="preserve">Support the development </w:t>
            </w:r>
            <w:r w:rsidR="00C36EBB" w:rsidRPr="00C36EBB">
              <w:rPr>
                <w:rFonts w:cs="Calibri"/>
              </w:rPr>
              <w:t xml:space="preserve">of communications materials and </w:t>
            </w:r>
            <w:r w:rsidR="00BB01D0" w:rsidRPr="00C36EBB">
              <w:rPr>
                <w:rFonts w:cs="Calibri"/>
              </w:rPr>
              <w:t xml:space="preserve">reports for </w:t>
            </w:r>
            <w:r w:rsidR="00C36EBB" w:rsidRPr="00C36EBB">
              <w:rPr>
                <w:rFonts w:cs="Calibri"/>
              </w:rPr>
              <w:t>project</w:t>
            </w:r>
            <w:r w:rsidR="00BB01D0" w:rsidRPr="00C36EBB">
              <w:rPr>
                <w:rFonts w:cs="Calibri"/>
              </w:rPr>
              <w:t xml:space="preserve"> partners.</w:t>
            </w:r>
          </w:p>
          <w:p w:rsidR="00F43817" w:rsidRPr="00AB667A" w:rsidRDefault="00F43817" w:rsidP="00F239C9">
            <w:pPr>
              <w:jc w:val="both"/>
              <w:rPr>
                <w:rFonts w:ascii="Calibri" w:hAnsi="Calibri" w:cs="Calibri"/>
                <w:b/>
                <w:color w:val="345197"/>
                <w:sz w:val="22"/>
                <w:szCs w:val="22"/>
              </w:rPr>
            </w:pPr>
            <w:r w:rsidRPr="00AB667A">
              <w:rPr>
                <w:rFonts w:ascii="Calibri" w:hAnsi="Calibri" w:cs="Calibri"/>
                <w:b/>
                <w:color w:val="345197"/>
                <w:sz w:val="22"/>
                <w:szCs w:val="22"/>
              </w:rPr>
              <w:t>Note</w:t>
            </w:r>
          </w:p>
          <w:p w:rsidR="00690CCE" w:rsidRPr="00AB667A" w:rsidRDefault="00690CCE" w:rsidP="00F239C9">
            <w:pPr>
              <w:jc w:val="both"/>
              <w:rPr>
                <w:rFonts w:ascii="Calibri" w:hAnsi="Calibri" w:cs="Calibri"/>
                <w:b/>
                <w:color w:val="345197"/>
                <w:sz w:val="22"/>
                <w:szCs w:val="22"/>
              </w:rPr>
            </w:pPr>
          </w:p>
          <w:p w:rsidR="00F43817" w:rsidRPr="00AB667A" w:rsidRDefault="00F43817" w:rsidP="00F239C9">
            <w:pPr>
              <w:jc w:val="both"/>
              <w:rPr>
                <w:rFonts w:ascii="Calibri" w:hAnsi="Calibri" w:cs="Calibri"/>
                <w:sz w:val="22"/>
                <w:szCs w:val="22"/>
              </w:rPr>
            </w:pPr>
            <w:r w:rsidRPr="00AB667A">
              <w:rPr>
                <w:rFonts w:ascii="Calibri" w:hAnsi="Calibri" w:cs="Calibri"/>
                <w:sz w:val="22"/>
                <w:szCs w:val="22"/>
              </w:rPr>
              <w:t>No job description can be entirely comprehensive and the jobholder will be expected to carry out such other duties as may be required from time to time and are broadly consistent with the job description and status of the post within the organisation.</w:t>
            </w:r>
          </w:p>
          <w:p w:rsidR="00F43817" w:rsidRPr="00AB667A" w:rsidRDefault="00F43817" w:rsidP="00F239C9">
            <w:pPr>
              <w:jc w:val="both"/>
              <w:rPr>
                <w:rFonts w:ascii="Calibri" w:hAnsi="Calibri" w:cs="Calibri"/>
                <w:sz w:val="22"/>
                <w:szCs w:val="22"/>
              </w:rPr>
            </w:pPr>
          </w:p>
          <w:p w:rsidR="0081281B" w:rsidRPr="00AB667A" w:rsidRDefault="00F43817" w:rsidP="00D84F31">
            <w:pPr>
              <w:jc w:val="both"/>
              <w:rPr>
                <w:rFonts w:ascii="Calibri" w:hAnsi="Calibri" w:cs="Calibri"/>
                <w:sz w:val="22"/>
                <w:szCs w:val="22"/>
              </w:rPr>
            </w:pPr>
            <w:r w:rsidRPr="00AB667A">
              <w:rPr>
                <w:rFonts w:ascii="Calibri" w:hAnsi="Calibri" w:cs="Calibri"/>
                <w:sz w:val="22"/>
                <w:szCs w:val="22"/>
              </w:rPr>
              <w:t xml:space="preserve">You will be expected to carry out all duties in the context of and in compliance with the </w:t>
            </w:r>
            <w:r w:rsidR="00154D74" w:rsidRPr="00AB667A">
              <w:rPr>
                <w:rFonts w:ascii="Calibri" w:hAnsi="Calibri" w:cs="Calibri"/>
                <w:sz w:val="22"/>
                <w:szCs w:val="22"/>
              </w:rPr>
              <w:t>MSC’s Equality &amp;</w:t>
            </w:r>
            <w:r w:rsidRPr="00AB667A">
              <w:rPr>
                <w:rFonts w:ascii="Calibri" w:hAnsi="Calibri" w:cs="Calibri"/>
                <w:sz w:val="22"/>
                <w:szCs w:val="22"/>
              </w:rPr>
              <w:t xml:space="preserve"> Diversity and Health &amp; </w:t>
            </w:r>
            <w:r w:rsidR="00B5769C">
              <w:rPr>
                <w:rFonts w:ascii="Calibri" w:hAnsi="Calibri" w:cs="Calibri"/>
                <w:sz w:val="22"/>
                <w:szCs w:val="22"/>
              </w:rPr>
              <w:t>Safety p</w:t>
            </w:r>
            <w:r w:rsidRPr="00AB667A">
              <w:rPr>
                <w:rFonts w:ascii="Calibri" w:hAnsi="Calibri" w:cs="Calibri"/>
                <w:sz w:val="22"/>
                <w:szCs w:val="22"/>
              </w:rPr>
              <w:t>olicies.</w:t>
            </w:r>
          </w:p>
        </w:tc>
      </w:tr>
    </w:tbl>
    <w:p w:rsidR="00AF74DA" w:rsidRPr="00167BAD" w:rsidRDefault="00AF74DA">
      <w:pPr>
        <w:rPr>
          <w:rFonts w:ascii="Calibri" w:hAnsi="Calibri" w:cs="Calibri"/>
          <w:sz w:val="22"/>
          <w:szCs w:val="22"/>
        </w:rPr>
      </w:pPr>
    </w:p>
    <w:p w:rsidR="00FC1A20" w:rsidRDefault="00FC1A20"/>
    <w:tbl>
      <w:tblPr>
        <w:tblW w:w="111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tblPr>
      <w:tblGrid>
        <w:gridCol w:w="2886"/>
        <w:gridCol w:w="8270"/>
      </w:tblGrid>
      <w:tr w:rsidR="00477926" w:rsidRPr="00167BAD" w:rsidTr="00125AEB">
        <w:trPr>
          <w:trHeight w:val="854"/>
          <w:jc w:val="center"/>
        </w:trPr>
        <w:tc>
          <w:tcPr>
            <w:tcW w:w="11156" w:type="dxa"/>
            <w:gridSpan w:val="2"/>
            <w:tcBorders>
              <w:top w:val="single" w:sz="12" w:space="0" w:color="000000"/>
              <w:bottom w:val="single" w:sz="6" w:space="0" w:color="000000"/>
            </w:tcBorders>
          </w:tcPr>
          <w:p w:rsidR="00477926" w:rsidRPr="00167BAD" w:rsidRDefault="00293869" w:rsidP="00383FD3">
            <w:pPr>
              <w:rPr>
                <w:rFonts w:ascii="Calibri" w:hAnsi="Calibri" w:cs="Calibri"/>
                <w:b/>
                <w:sz w:val="22"/>
                <w:szCs w:val="22"/>
              </w:rPr>
            </w:pPr>
            <w:r w:rsidRPr="00167BAD">
              <w:rPr>
                <w:rFonts w:ascii="Calibri" w:hAnsi="Calibri" w:cs="Calibri"/>
                <w:sz w:val="22"/>
                <w:szCs w:val="22"/>
              </w:rPr>
              <w:br w:type="page"/>
            </w:r>
          </w:p>
          <w:p w:rsidR="00477926" w:rsidRPr="00167BAD" w:rsidRDefault="00383FD3" w:rsidP="00125AEB">
            <w:pPr>
              <w:ind w:left="453" w:right="860" w:hanging="453"/>
              <w:rPr>
                <w:rFonts w:ascii="Calibri" w:hAnsi="Calibri" w:cs="Calibri"/>
                <w:b/>
                <w:sz w:val="22"/>
                <w:szCs w:val="22"/>
              </w:rPr>
            </w:pPr>
            <w:r w:rsidRPr="00167BAD">
              <w:rPr>
                <w:rFonts w:ascii="Calibri" w:hAnsi="Calibri" w:cs="Calibri"/>
                <w:b/>
                <w:sz w:val="22"/>
                <w:szCs w:val="22"/>
              </w:rPr>
              <w:t>Person Specification</w:t>
            </w:r>
          </w:p>
          <w:p w:rsidR="00477926" w:rsidRPr="00167BAD" w:rsidRDefault="00477926">
            <w:pPr>
              <w:rPr>
                <w:rFonts w:ascii="Calibri" w:hAnsi="Calibri" w:cs="Calibri"/>
                <w:sz w:val="22"/>
                <w:szCs w:val="22"/>
              </w:rPr>
            </w:pPr>
          </w:p>
        </w:tc>
      </w:tr>
      <w:tr w:rsidR="00CD52A4" w:rsidRPr="00167BAD" w:rsidTr="00125AEB">
        <w:trPr>
          <w:trHeight w:val="875"/>
          <w:jc w:val="center"/>
        </w:trPr>
        <w:tc>
          <w:tcPr>
            <w:tcW w:w="11156" w:type="dxa"/>
            <w:gridSpan w:val="2"/>
            <w:tcBorders>
              <w:top w:val="single" w:sz="6" w:space="0" w:color="000000"/>
              <w:bottom w:val="single" w:sz="6" w:space="0" w:color="000000"/>
            </w:tcBorders>
            <w:shd w:val="solid" w:color="00AADE" w:fill="00A0C6"/>
          </w:tcPr>
          <w:p w:rsidR="00CD52A4" w:rsidRPr="00167BAD" w:rsidRDefault="00CD52A4" w:rsidP="00CD52A4">
            <w:pPr>
              <w:rPr>
                <w:rFonts w:ascii="Calibri" w:hAnsi="Calibri" w:cs="Calibri"/>
                <w:b/>
                <w:color w:val="FFFFFF"/>
                <w:sz w:val="22"/>
                <w:szCs w:val="22"/>
              </w:rPr>
            </w:pPr>
          </w:p>
          <w:p w:rsidR="00CD52A4" w:rsidRPr="00167BAD" w:rsidRDefault="00CD52A4" w:rsidP="00CD52A4">
            <w:pPr>
              <w:rPr>
                <w:rFonts w:ascii="Calibri" w:hAnsi="Calibri" w:cs="Calibri"/>
                <w:b/>
                <w:color w:val="FFFFFF"/>
                <w:sz w:val="22"/>
                <w:szCs w:val="22"/>
              </w:rPr>
            </w:pPr>
            <w:r w:rsidRPr="00167BAD">
              <w:rPr>
                <w:rFonts w:ascii="Calibri" w:hAnsi="Calibri" w:cs="Calibri"/>
                <w:b/>
                <w:color w:val="FFFFFF"/>
                <w:sz w:val="22"/>
                <w:szCs w:val="22"/>
              </w:rPr>
              <w:t>Required Attributes</w:t>
            </w:r>
          </w:p>
          <w:p w:rsidR="00CD52A4" w:rsidRPr="00167BAD" w:rsidRDefault="00CD52A4" w:rsidP="00CD52A4">
            <w:pPr>
              <w:rPr>
                <w:rFonts w:ascii="Calibri" w:hAnsi="Calibri" w:cs="Calibri"/>
                <w:color w:val="FFFFFF"/>
                <w:sz w:val="22"/>
                <w:szCs w:val="22"/>
              </w:rPr>
            </w:pPr>
          </w:p>
        </w:tc>
      </w:tr>
      <w:tr w:rsidR="00CD52A4" w:rsidRPr="00167BAD" w:rsidTr="00133003">
        <w:trPr>
          <w:trHeight w:val="982"/>
          <w:jc w:val="center"/>
        </w:trPr>
        <w:tc>
          <w:tcPr>
            <w:tcW w:w="2886" w:type="dxa"/>
            <w:tcBorders>
              <w:top w:val="single" w:sz="6" w:space="0" w:color="000000"/>
            </w:tcBorders>
          </w:tcPr>
          <w:p w:rsidR="00F47396" w:rsidRPr="00A52D0E" w:rsidRDefault="00F239C9" w:rsidP="00F52AF4">
            <w:pPr>
              <w:spacing w:before="120"/>
              <w:rPr>
                <w:rFonts w:asciiTheme="minorHAnsi" w:hAnsiTheme="minorHAnsi" w:cstheme="minorHAnsi"/>
                <w:b/>
                <w:sz w:val="22"/>
                <w:szCs w:val="22"/>
              </w:rPr>
            </w:pPr>
            <w:r w:rsidRPr="00A52D0E">
              <w:rPr>
                <w:rFonts w:asciiTheme="minorHAnsi" w:hAnsiTheme="minorHAnsi" w:cstheme="minorHAnsi"/>
                <w:b/>
                <w:sz w:val="22"/>
                <w:szCs w:val="22"/>
              </w:rPr>
              <w:lastRenderedPageBreak/>
              <w:t>Technical Skills, Qualifications &amp; Experience</w:t>
            </w:r>
          </w:p>
          <w:p w:rsidR="00CD52A4" w:rsidRPr="00A47870" w:rsidRDefault="00CD52A4" w:rsidP="00A47870">
            <w:pPr>
              <w:spacing w:before="120"/>
              <w:rPr>
                <w:rFonts w:cs="Calibri"/>
              </w:rPr>
            </w:pPr>
            <w:r w:rsidRPr="00A47870">
              <w:rPr>
                <w:rFonts w:cs="Calibri"/>
              </w:rPr>
              <w:tab/>
            </w:r>
          </w:p>
          <w:p w:rsidR="00CD52A4" w:rsidRPr="00167BAD" w:rsidRDefault="00CD52A4">
            <w:pPr>
              <w:rPr>
                <w:rFonts w:ascii="Calibri" w:hAnsi="Calibri" w:cs="Calibri"/>
                <w:sz w:val="22"/>
                <w:szCs w:val="22"/>
              </w:rPr>
            </w:pPr>
          </w:p>
        </w:tc>
        <w:tc>
          <w:tcPr>
            <w:tcW w:w="8270" w:type="dxa"/>
            <w:tcBorders>
              <w:top w:val="single" w:sz="6" w:space="0" w:color="000000"/>
            </w:tcBorders>
          </w:tcPr>
          <w:p w:rsidR="00074078" w:rsidRDefault="00D84F31" w:rsidP="00074078">
            <w:pPr>
              <w:pStyle w:val="ab"/>
              <w:numPr>
                <w:ilvl w:val="0"/>
                <w:numId w:val="43"/>
              </w:numPr>
              <w:rPr>
                <w:rFonts w:ascii="Calibri" w:hAnsi="Calibri" w:cs="Calibri"/>
                <w:sz w:val="22"/>
                <w:szCs w:val="22"/>
              </w:rPr>
            </w:pPr>
            <w:r w:rsidRPr="00074078">
              <w:rPr>
                <w:rFonts w:ascii="Calibri" w:hAnsi="Calibri" w:cs="Calibri"/>
                <w:sz w:val="22"/>
                <w:szCs w:val="22"/>
              </w:rPr>
              <w:t xml:space="preserve">University degree in </w:t>
            </w:r>
            <w:r w:rsidR="00296519" w:rsidRPr="00074078">
              <w:rPr>
                <w:rFonts w:ascii="Calibri" w:hAnsi="Calibri" w:cs="Calibri"/>
                <w:sz w:val="22"/>
                <w:szCs w:val="22"/>
              </w:rPr>
              <w:t>a sustainable development or environmental discipline e.g., marine biology, fisheries management, environmental science, marine or fisheries conservation</w:t>
            </w:r>
            <w:r w:rsidR="005E2C7F">
              <w:rPr>
                <w:rFonts w:ascii="Calibri" w:hAnsi="Calibri" w:cs="Calibri"/>
                <w:sz w:val="22"/>
                <w:szCs w:val="22"/>
              </w:rPr>
              <w:t>, or</w:t>
            </w:r>
          </w:p>
          <w:p w:rsidR="00074078" w:rsidRDefault="00074078" w:rsidP="00074078">
            <w:pPr>
              <w:pStyle w:val="ab"/>
              <w:numPr>
                <w:ilvl w:val="0"/>
                <w:numId w:val="43"/>
              </w:numPr>
              <w:rPr>
                <w:rFonts w:ascii="Calibri" w:hAnsi="Calibri" w:cs="Calibri"/>
                <w:sz w:val="22"/>
                <w:szCs w:val="22"/>
              </w:rPr>
            </w:pPr>
            <w:r w:rsidRPr="00074078">
              <w:rPr>
                <w:rFonts w:ascii="Calibri" w:hAnsi="Calibri" w:cs="Calibri"/>
                <w:sz w:val="22"/>
                <w:szCs w:val="22"/>
              </w:rPr>
              <w:t xml:space="preserve">Proven role-specific experience in </w:t>
            </w:r>
            <w:r w:rsidR="008F357D">
              <w:rPr>
                <w:rFonts w:ascii="Calibri" w:hAnsi="Calibri" w:cs="Calibri"/>
                <w:sz w:val="22"/>
                <w:szCs w:val="22"/>
              </w:rPr>
              <w:t xml:space="preserve">at least </w:t>
            </w:r>
            <w:r w:rsidRPr="00074078">
              <w:rPr>
                <w:rFonts w:ascii="Calibri" w:hAnsi="Calibri" w:cs="Calibri"/>
                <w:sz w:val="22"/>
                <w:szCs w:val="22"/>
              </w:rPr>
              <w:t xml:space="preserve">one </w:t>
            </w:r>
            <w:r w:rsidR="008F357D">
              <w:rPr>
                <w:rFonts w:ascii="Calibri" w:hAnsi="Calibri" w:cs="Calibri"/>
                <w:sz w:val="22"/>
                <w:szCs w:val="22"/>
              </w:rPr>
              <w:t>of the following</w:t>
            </w:r>
            <w:r w:rsidRPr="00074078">
              <w:rPr>
                <w:rFonts w:ascii="Calibri" w:hAnsi="Calibri" w:cs="Calibri"/>
                <w:sz w:val="22"/>
                <w:szCs w:val="22"/>
              </w:rPr>
              <w:t xml:space="preserve"> key areas:  fisheries, fisheries management, natural resource management, government, fisheries scientific work, the seafood market, the conservation sector.   </w:t>
            </w:r>
          </w:p>
          <w:p w:rsidR="00B31795" w:rsidRPr="00074078" w:rsidRDefault="00B31795" w:rsidP="00074078">
            <w:pPr>
              <w:pStyle w:val="ab"/>
              <w:numPr>
                <w:ilvl w:val="0"/>
                <w:numId w:val="43"/>
              </w:numPr>
              <w:rPr>
                <w:rFonts w:ascii="Calibri" w:hAnsi="Calibri" w:cs="Calibri"/>
                <w:sz w:val="22"/>
                <w:szCs w:val="22"/>
              </w:rPr>
            </w:pPr>
            <w:r>
              <w:rPr>
                <w:rFonts w:ascii="Calibri" w:hAnsi="Calibri" w:cs="Calibri"/>
                <w:sz w:val="22"/>
                <w:szCs w:val="22"/>
              </w:rPr>
              <w:t xml:space="preserve">Experience of working in the </w:t>
            </w:r>
            <w:r w:rsidR="00BF55C6">
              <w:rPr>
                <w:rFonts w:ascii="Calibri" w:hAnsi="Calibri" w:cs="Calibri"/>
                <w:sz w:val="22"/>
                <w:szCs w:val="22"/>
              </w:rPr>
              <w:t>East China Sea</w:t>
            </w:r>
            <w:r>
              <w:rPr>
                <w:rFonts w:ascii="Calibri" w:hAnsi="Calibri" w:cs="Calibri"/>
                <w:sz w:val="22"/>
                <w:szCs w:val="22"/>
              </w:rPr>
              <w:t xml:space="preserve"> sector;</w:t>
            </w:r>
          </w:p>
          <w:p w:rsidR="00EC7465" w:rsidRPr="00074078" w:rsidRDefault="004F3745" w:rsidP="00074078">
            <w:pPr>
              <w:pStyle w:val="ab"/>
              <w:numPr>
                <w:ilvl w:val="0"/>
                <w:numId w:val="43"/>
              </w:numPr>
              <w:rPr>
                <w:rFonts w:ascii="Calibri" w:hAnsi="Calibri" w:cs="Calibri"/>
                <w:sz w:val="22"/>
                <w:szCs w:val="22"/>
              </w:rPr>
            </w:pPr>
            <w:r w:rsidRPr="00074078">
              <w:rPr>
                <w:rFonts w:ascii="Calibri" w:hAnsi="Calibri" w:cs="Calibri"/>
                <w:sz w:val="22"/>
                <w:szCs w:val="22"/>
              </w:rPr>
              <w:t xml:space="preserve">Ability to absorb </w:t>
            </w:r>
            <w:r w:rsidR="00C53932" w:rsidRPr="00074078">
              <w:rPr>
                <w:rFonts w:ascii="Calibri" w:hAnsi="Calibri" w:cs="Calibri"/>
                <w:sz w:val="22"/>
                <w:szCs w:val="22"/>
              </w:rPr>
              <w:t xml:space="preserve">and disseminate </w:t>
            </w:r>
            <w:r w:rsidRPr="00074078">
              <w:rPr>
                <w:rFonts w:ascii="Calibri" w:hAnsi="Calibri" w:cs="Calibri"/>
                <w:sz w:val="22"/>
                <w:szCs w:val="22"/>
              </w:rPr>
              <w:t xml:space="preserve">highly complex </w:t>
            </w:r>
            <w:r w:rsidR="002057D3" w:rsidRPr="00074078">
              <w:rPr>
                <w:rFonts w:ascii="Calibri" w:hAnsi="Calibri" w:cs="Calibri"/>
                <w:sz w:val="22"/>
                <w:szCs w:val="22"/>
              </w:rPr>
              <w:t xml:space="preserve">scientific </w:t>
            </w:r>
            <w:r w:rsidRPr="00074078">
              <w:rPr>
                <w:rFonts w:ascii="Calibri" w:hAnsi="Calibri" w:cs="Calibri"/>
                <w:sz w:val="22"/>
                <w:szCs w:val="22"/>
              </w:rPr>
              <w:t>and technical information</w:t>
            </w:r>
            <w:r w:rsidR="001303D0" w:rsidRPr="00074078">
              <w:rPr>
                <w:rFonts w:ascii="Calibri" w:hAnsi="Calibri" w:cs="Calibri"/>
                <w:sz w:val="22"/>
                <w:szCs w:val="22"/>
              </w:rPr>
              <w:t xml:space="preserve"> </w:t>
            </w:r>
            <w:r w:rsidR="004743A7" w:rsidRPr="00074078">
              <w:rPr>
                <w:rFonts w:ascii="Calibri" w:hAnsi="Calibri" w:cs="Calibri"/>
                <w:sz w:val="22"/>
                <w:szCs w:val="22"/>
              </w:rPr>
              <w:t xml:space="preserve">to </w:t>
            </w:r>
            <w:r w:rsidR="002057D3" w:rsidRPr="00074078">
              <w:rPr>
                <w:rFonts w:ascii="Calibri" w:hAnsi="Calibri" w:cs="Calibri"/>
                <w:sz w:val="22"/>
                <w:szCs w:val="22"/>
              </w:rPr>
              <w:t xml:space="preserve">inform </w:t>
            </w:r>
            <w:r w:rsidR="00C53932" w:rsidRPr="00074078">
              <w:rPr>
                <w:rFonts w:ascii="Calibri" w:hAnsi="Calibri" w:cs="Calibri"/>
                <w:sz w:val="22"/>
                <w:szCs w:val="22"/>
              </w:rPr>
              <w:t>project direction</w:t>
            </w:r>
            <w:r w:rsidR="00DF6B1D" w:rsidRPr="00074078">
              <w:rPr>
                <w:rFonts w:ascii="Calibri" w:hAnsi="Calibri" w:cs="Calibri"/>
                <w:sz w:val="22"/>
                <w:szCs w:val="22"/>
              </w:rPr>
              <w:t>.</w:t>
            </w:r>
            <w:r w:rsidR="002057D3" w:rsidRPr="00074078">
              <w:rPr>
                <w:rFonts w:ascii="Calibri" w:hAnsi="Calibri" w:cs="Calibri"/>
                <w:sz w:val="22"/>
                <w:szCs w:val="22"/>
              </w:rPr>
              <w:t xml:space="preserve"> </w:t>
            </w:r>
          </w:p>
          <w:p w:rsidR="00EC7465" w:rsidRPr="00074078" w:rsidRDefault="00634AF5" w:rsidP="00074078">
            <w:pPr>
              <w:pStyle w:val="ab"/>
              <w:numPr>
                <w:ilvl w:val="0"/>
                <w:numId w:val="43"/>
              </w:numPr>
              <w:rPr>
                <w:rFonts w:ascii="Calibri" w:hAnsi="Calibri" w:cs="Calibri"/>
                <w:sz w:val="22"/>
                <w:szCs w:val="22"/>
              </w:rPr>
            </w:pPr>
            <w:r w:rsidRPr="00074078">
              <w:rPr>
                <w:rFonts w:ascii="Calibri" w:hAnsi="Calibri" w:cs="Calibri"/>
                <w:sz w:val="22"/>
                <w:szCs w:val="22"/>
              </w:rPr>
              <w:t>Knowledge of third-party certification schemes and the role of eco-labelling an advantage.</w:t>
            </w:r>
          </w:p>
          <w:p w:rsidR="00EC7465" w:rsidRPr="00074078" w:rsidRDefault="00362A69" w:rsidP="00074078">
            <w:pPr>
              <w:pStyle w:val="ab"/>
              <w:numPr>
                <w:ilvl w:val="0"/>
                <w:numId w:val="43"/>
              </w:numPr>
              <w:rPr>
                <w:rFonts w:ascii="Calibri" w:hAnsi="Calibri" w:cs="Calibri"/>
                <w:sz w:val="22"/>
                <w:szCs w:val="22"/>
              </w:rPr>
            </w:pPr>
            <w:r>
              <w:rPr>
                <w:rFonts w:ascii="Calibri" w:hAnsi="Calibri" w:cs="Calibri"/>
                <w:sz w:val="22"/>
                <w:szCs w:val="22"/>
              </w:rPr>
              <w:t xml:space="preserve">Previous </w:t>
            </w:r>
            <w:r w:rsidRPr="00074078">
              <w:rPr>
                <w:rFonts w:ascii="Calibri" w:hAnsi="Calibri" w:cs="Calibri"/>
                <w:sz w:val="22"/>
                <w:szCs w:val="22"/>
              </w:rPr>
              <w:t>experience</w:t>
            </w:r>
            <w:r w:rsidR="001A1A4E" w:rsidRPr="00074078">
              <w:rPr>
                <w:rFonts w:ascii="Calibri" w:hAnsi="Calibri" w:cs="Calibri"/>
                <w:sz w:val="22"/>
                <w:szCs w:val="22"/>
              </w:rPr>
              <w:t xml:space="preserve"> </w:t>
            </w:r>
            <w:r w:rsidR="00DA632A" w:rsidRPr="00074078">
              <w:rPr>
                <w:rFonts w:ascii="Calibri" w:hAnsi="Calibri" w:cs="Calibri"/>
                <w:sz w:val="22"/>
                <w:szCs w:val="22"/>
              </w:rPr>
              <w:t>of</w:t>
            </w:r>
            <w:r w:rsidR="001A1A4E" w:rsidRPr="00074078">
              <w:rPr>
                <w:rFonts w:ascii="Calibri" w:hAnsi="Calibri" w:cs="Calibri"/>
                <w:sz w:val="22"/>
                <w:szCs w:val="22"/>
              </w:rPr>
              <w:t xml:space="preserve"> international project management, including project design, </w:t>
            </w:r>
            <w:r w:rsidR="00304CE2" w:rsidRPr="00074078">
              <w:rPr>
                <w:rFonts w:ascii="Calibri" w:hAnsi="Calibri" w:cs="Calibri"/>
                <w:sz w:val="22"/>
                <w:szCs w:val="22"/>
              </w:rPr>
              <w:t>co</w:t>
            </w:r>
            <w:r w:rsidR="001A1A4E" w:rsidRPr="00074078">
              <w:rPr>
                <w:rFonts w:ascii="Calibri" w:hAnsi="Calibri" w:cs="Calibri"/>
                <w:sz w:val="22"/>
                <w:szCs w:val="22"/>
              </w:rPr>
              <w:t xml:space="preserve">ordination, budgeting and project </w:t>
            </w:r>
            <w:r w:rsidR="00304CE2" w:rsidRPr="00074078">
              <w:rPr>
                <w:rFonts w:ascii="Calibri" w:hAnsi="Calibri" w:cs="Calibri"/>
                <w:sz w:val="22"/>
                <w:szCs w:val="22"/>
              </w:rPr>
              <w:t xml:space="preserve">monitoring and </w:t>
            </w:r>
            <w:r w:rsidR="001A1A4E" w:rsidRPr="00074078">
              <w:rPr>
                <w:rFonts w:ascii="Calibri" w:hAnsi="Calibri" w:cs="Calibri"/>
                <w:sz w:val="22"/>
                <w:szCs w:val="22"/>
              </w:rPr>
              <w:t xml:space="preserve">evaluation. </w:t>
            </w:r>
          </w:p>
          <w:p w:rsidR="00D84F31" w:rsidRPr="00074078" w:rsidRDefault="00634AF5" w:rsidP="00074078">
            <w:pPr>
              <w:pStyle w:val="ab"/>
              <w:numPr>
                <w:ilvl w:val="0"/>
                <w:numId w:val="43"/>
              </w:numPr>
              <w:rPr>
                <w:rFonts w:ascii="Calibri" w:hAnsi="Calibri" w:cs="Calibri"/>
                <w:sz w:val="22"/>
                <w:szCs w:val="22"/>
              </w:rPr>
            </w:pPr>
            <w:r w:rsidRPr="00074078">
              <w:rPr>
                <w:rFonts w:ascii="Calibri" w:hAnsi="Calibri" w:cs="Calibri"/>
                <w:sz w:val="22"/>
                <w:szCs w:val="22"/>
              </w:rPr>
              <w:t xml:space="preserve">Well-developed IT skills, including use of standard software packages </w:t>
            </w:r>
            <w:r w:rsidR="00504A0E" w:rsidRPr="00074078">
              <w:rPr>
                <w:rFonts w:ascii="Calibri" w:hAnsi="Calibri" w:cs="Calibri"/>
                <w:sz w:val="22"/>
                <w:szCs w:val="22"/>
              </w:rPr>
              <w:t>including MS Office.</w:t>
            </w:r>
          </w:p>
        </w:tc>
      </w:tr>
      <w:tr w:rsidR="00CD52A4" w:rsidRPr="00167BAD" w:rsidTr="00133003">
        <w:trPr>
          <w:trHeight w:val="1687"/>
          <w:jc w:val="center"/>
        </w:trPr>
        <w:tc>
          <w:tcPr>
            <w:tcW w:w="2886" w:type="dxa"/>
          </w:tcPr>
          <w:p w:rsidR="00CD52A4" w:rsidRPr="00167BAD" w:rsidRDefault="00F47396" w:rsidP="00C01675">
            <w:pPr>
              <w:spacing w:before="120"/>
              <w:rPr>
                <w:rFonts w:ascii="Calibri" w:hAnsi="Calibri" w:cs="Calibri"/>
                <w:sz w:val="22"/>
                <w:szCs w:val="22"/>
              </w:rPr>
            </w:pPr>
            <w:r>
              <w:rPr>
                <w:rFonts w:ascii="Calibri" w:hAnsi="Calibri" w:cs="Calibri"/>
                <w:b/>
                <w:sz w:val="22"/>
                <w:szCs w:val="22"/>
              </w:rPr>
              <w:t>Stakeholder Oriented</w:t>
            </w:r>
          </w:p>
          <w:p w:rsidR="00CD52A4" w:rsidRPr="00167BAD" w:rsidRDefault="00CD52A4">
            <w:pPr>
              <w:rPr>
                <w:rFonts w:ascii="Calibri" w:hAnsi="Calibri" w:cs="Calibri"/>
                <w:sz w:val="22"/>
                <w:szCs w:val="22"/>
              </w:rPr>
            </w:pPr>
          </w:p>
          <w:p w:rsidR="00CD52A4" w:rsidRPr="00167BAD" w:rsidRDefault="00CD52A4">
            <w:pPr>
              <w:rPr>
                <w:rFonts w:ascii="Calibri" w:hAnsi="Calibri" w:cs="Calibri"/>
                <w:sz w:val="22"/>
                <w:szCs w:val="22"/>
              </w:rPr>
            </w:pPr>
          </w:p>
          <w:p w:rsidR="00CD52A4" w:rsidRPr="00167BAD" w:rsidRDefault="00CD52A4">
            <w:pPr>
              <w:rPr>
                <w:rFonts w:ascii="Calibri" w:hAnsi="Calibri" w:cs="Calibri"/>
                <w:sz w:val="22"/>
                <w:szCs w:val="22"/>
              </w:rPr>
            </w:pPr>
          </w:p>
          <w:p w:rsidR="00CD52A4" w:rsidRPr="00167BAD" w:rsidRDefault="00CD52A4">
            <w:pPr>
              <w:rPr>
                <w:rFonts w:ascii="Calibri" w:hAnsi="Calibri" w:cs="Calibri"/>
                <w:sz w:val="22"/>
                <w:szCs w:val="22"/>
              </w:rPr>
            </w:pPr>
          </w:p>
        </w:tc>
        <w:tc>
          <w:tcPr>
            <w:tcW w:w="8270" w:type="dxa"/>
          </w:tcPr>
          <w:p w:rsidR="00CD52A4" w:rsidRPr="00074078" w:rsidRDefault="00543758" w:rsidP="00FB2A72">
            <w:pPr>
              <w:pStyle w:val="ab"/>
              <w:numPr>
                <w:ilvl w:val="0"/>
                <w:numId w:val="44"/>
              </w:numPr>
              <w:rPr>
                <w:rFonts w:ascii="Calibri" w:hAnsi="Calibri" w:cs="Calibri"/>
                <w:sz w:val="22"/>
                <w:szCs w:val="22"/>
              </w:rPr>
            </w:pPr>
            <w:r w:rsidRPr="00074078">
              <w:rPr>
                <w:rFonts w:ascii="Calibri" w:hAnsi="Calibri" w:cs="Calibri"/>
                <w:sz w:val="22"/>
                <w:szCs w:val="22"/>
              </w:rPr>
              <w:t>Strong focus on delivery of excellent customer service (including expectation management)</w:t>
            </w:r>
            <w:r w:rsidR="00DF6B1D" w:rsidRPr="00074078">
              <w:rPr>
                <w:rFonts w:ascii="Calibri" w:hAnsi="Calibri" w:cs="Calibri"/>
                <w:sz w:val="22"/>
                <w:szCs w:val="22"/>
              </w:rPr>
              <w:t>.</w:t>
            </w:r>
          </w:p>
          <w:p w:rsidR="00543758" w:rsidRPr="00074078" w:rsidRDefault="00543758" w:rsidP="00FB2A72">
            <w:pPr>
              <w:pStyle w:val="ab"/>
              <w:numPr>
                <w:ilvl w:val="0"/>
                <w:numId w:val="44"/>
              </w:numPr>
              <w:rPr>
                <w:rFonts w:ascii="Calibri" w:hAnsi="Calibri" w:cs="Calibri"/>
                <w:sz w:val="22"/>
                <w:szCs w:val="22"/>
              </w:rPr>
            </w:pPr>
            <w:r w:rsidRPr="00074078">
              <w:rPr>
                <w:rFonts w:ascii="Calibri" w:hAnsi="Calibri" w:cs="Calibri"/>
                <w:sz w:val="22"/>
                <w:szCs w:val="22"/>
              </w:rPr>
              <w:t xml:space="preserve">Evidence of ability to </w:t>
            </w:r>
            <w:r w:rsidR="002956D1" w:rsidRPr="00074078">
              <w:rPr>
                <w:rFonts w:ascii="Calibri" w:hAnsi="Calibri" w:cs="Calibri"/>
                <w:sz w:val="22"/>
                <w:szCs w:val="22"/>
              </w:rPr>
              <w:t xml:space="preserve">cultivate and </w:t>
            </w:r>
            <w:r w:rsidRPr="00074078">
              <w:rPr>
                <w:rFonts w:ascii="Calibri" w:hAnsi="Calibri" w:cs="Calibri"/>
                <w:sz w:val="22"/>
                <w:szCs w:val="22"/>
              </w:rPr>
              <w:t>manage relationships with colleagues, stakeholders, suppliers and collaborators successfully, with a people-centred approach to business and work essential</w:t>
            </w:r>
            <w:r w:rsidR="00DF6B1D" w:rsidRPr="00074078">
              <w:rPr>
                <w:rFonts w:ascii="Calibri" w:hAnsi="Calibri" w:cs="Calibri"/>
                <w:sz w:val="22"/>
                <w:szCs w:val="22"/>
              </w:rPr>
              <w:t>.</w:t>
            </w:r>
          </w:p>
          <w:p w:rsidR="001D6A96" w:rsidRPr="00074078" w:rsidRDefault="00F40865" w:rsidP="00FB2A72">
            <w:pPr>
              <w:pStyle w:val="ab"/>
              <w:numPr>
                <w:ilvl w:val="0"/>
                <w:numId w:val="44"/>
              </w:numPr>
              <w:rPr>
                <w:rFonts w:ascii="Calibri" w:hAnsi="Calibri" w:cs="Calibri"/>
                <w:sz w:val="22"/>
                <w:szCs w:val="22"/>
              </w:rPr>
            </w:pPr>
            <w:r w:rsidRPr="00074078">
              <w:rPr>
                <w:rFonts w:ascii="Calibri" w:hAnsi="Calibri" w:cs="Calibri"/>
                <w:sz w:val="22"/>
                <w:szCs w:val="22"/>
              </w:rPr>
              <w:t>Ability to gain credibility with, and the respect of, staff at all levels of the MSC</w:t>
            </w:r>
            <w:r w:rsidR="00C153AA" w:rsidRPr="00074078">
              <w:rPr>
                <w:rFonts w:ascii="Calibri" w:hAnsi="Calibri" w:cs="Calibri"/>
                <w:sz w:val="22"/>
                <w:szCs w:val="22"/>
              </w:rPr>
              <w:t xml:space="preserve"> and external partners</w:t>
            </w:r>
            <w:r w:rsidR="00DF6B1D" w:rsidRPr="00074078">
              <w:rPr>
                <w:rFonts w:ascii="Calibri" w:hAnsi="Calibri" w:cs="Calibri"/>
                <w:sz w:val="22"/>
                <w:szCs w:val="22"/>
              </w:rPr>
              <w:t>.</w:t>
            </w:r>
          </w:p>
          <w:p w:rsidR="00964EFE" w:rsidRPr="00074078" w:rsidRDefault="00C153AA" w:rsidP="00FB2A72">
            <w:pPr>
              <w:pStyle w:val="ab"/>
              <w:numPr>
                <w:ilvl w:val="0"/>
                <w:numId w:val="44"/>
              </w:numPr>
              <w:rPr>
                <w:rFonts w:ascii="Calibri" w:hAnsi="Calibri" w:cs="Calibri"/>
                <w:sz w:val="22"/>
                <w:szCs w:val="22"/>
              </w:rPr>
            </w:pPr>
            <w:r w:rsidRPr="00074078">
              <w:rPr>
                <w:rFonts w:ascii="Calibri" w:hAnsi="Calibri" w:cs="Calibri"/>
                <w:sz w:val="22"/>
                <w:szCs w:val="22"/>
              </w:rPr>
              <w:t xml:space="preserve">Experience </w:t>
            </w:r>
            <w:r w:rsidR="00316219" w:rsidRPr="00074078">
              <w:rPr>
                <w:rFonts w:ascii="Calibri" w:hAnsi="Calibri" w:cs="Calibri"/>
                <w:sz w:val="22"/>
                <w:szCs w:val="22"/>
              </w:rPr>
              <w:t>of</w:t>
            </w:r>
            <w:r w:rsidRPr="00074078">
              <w:rPr>
                <w:rFonts w:ascii="Calibri" w:hAnsi="Calibri" w:cs="Calibri"/>
                <w:sz w:val="22"/>
                <w:szCs w:val="22"/>
              </w:rPr>
              <w:t xml:space="preserve"> meeting and/or work</w:t>
            </w:r>
            <w:r w:rsidR="008D0549" w:rsidRPr="00074078">
              <w:rPr>
                <w:rFonts w:ascii="Calibri" w:hAnsi="Calibri" w:cs="Calibri"/>
                <w:sz w:val="22"/>
                <w:szCs w:val="22"/>
              </w:rPr>
              <w:t>-</w:t>
            </w:r>
            <w:r w:rsidRPr="00074078">
              <w:rPr>
                <w:rFonts w:ascii="Calibri" w:hAnsi="Calibri" w:cs="Calibri"/>
                <w:sz w:val="22"/>
                <w:szCs w:val="22"/>
              </w:rPr>
              <w:t>group organisation and facilitation preferable.</w:t>
            </w:r>
          </w:p>
          <w:p w:rsidR="001D6A96" w:rsidRPr="00074078" w:rsidRDefault="001D6A96" w:rsidP="00FB2A72">
            <w:pPr>
              <w:pStyle w:val="ab"/>
              <w:numPr>
                <w:ilvl w:val="0"/>
                <w:numId w:val="44"/>
              </w:numPr>
              <w:rPr>
                <w:rFonts w:ascii="Calibri" w:hAnsi="Calibri" w:cs="Calibri"/>
                <w:sz w:val="22"/>
                <w:szCs w:val="22"/>
              </w:rPr>
            </w:pPr>
            <w:r w:rsidRPr="00074078">
              <w:rPr>
                <w:rFonts w:ascii="Calibri" w:hAnsi="Calibri" w:cs="Calibri"/>
                <w:sz w:val="22"/>
                <w:szCs w:val="22"/>
              </w:rPr>
              <w:t>Experience working with stakeholders and</w:t>
            </w:r>
            <w:r w:rsidR="00A70E8B" w:rsidRPr="00074078">
              <w:rPr>
                <w:rFonts w:ascii="Calibri" w:hAnsi="Calibri" w:cs="Calibri"/>
                <w:sz w:val="22"/>
                <w:szCs w:val="22"/>
              </w:rPr>
              <w:t>/or</w:t>
            </w:r>
            <w:r w:rsidRPr="00074078">
              <w:rPr>
                <w:rFonts w:ascii="Calibri" w:hAnsi="Calibri" w:cs="Calibri"/>
                <w:sz w:val="22"/>
                <w:szCs w:val="22"/>
              </w:rPr>
              <w:t xml:space="preserve"> other external parties, preferably in the </w:t>
            </w:r>
            <w:r w:rsidR="00964EFE" w:rsidRPr="00074078">
              <w:rPr>
                <w:rFonts w:ascii="Calibri" w:hAnsi="Calibri" w:cs="Calibri"/>
                <w:sz w:val="22"/>
                <w:szCs w:val="22"/>
              </w:rPr>
              <w:t>marine or</w:t>
            </w:r>
            <w:r w:rsidRPr="00074078">
              <w:rPr>
                <w:rFonts w:ascii="Calibri" w:hAnsi="Calibri" w:cs="Calibri"/>
                <w:sz w:val="22"/>
                <w:szCs w:val="22"/>
              </w:rPr>
              <w:t xml:space="preserve"> fishery sectors</w:t>
            </w:r>
            <w:r w:rsidR="002E46E8">
              <w:rPr>
                <w:rFonts w:ascii="Calibri" w:hAnsi="Calibri" w:cs="Calibri"/>
                <w:sz w:val="22"/>
                <w:szCs w:val="22"/>
              </w:rPr>
              <w:t xml:space="preserve"> is desirable</w:t>
            </w:r>
            <w:r w:rsidR="00964EFE" w:rsidRPr="00074078">
              <w:rPr>
                <w:rFonts w:ascii="Calibri" w:hAnsi="Calibri" w:cs="Calibri"/>
                <w:sz w:val="22"/>
                <w:szCs w:val="22"/>
              </w:rPr>
              <w:t>.</w:t>
            </w:r>
          </w:p>
          <w:p w:rsidR="00964EFE" w:rsidRPr="00074078" w:rsidRDefault="00964EFE" w:rsidP="00074078">
            <w:pPr>
              <w:pStyle w:val="ab"/>
              <w:rPr>
                <w:rFonts w:ascii="Calibri" w:hAnsi="Calibri" w:cs="Calibri"/>
                <w:sz w:val="22"/>
                <w:szCs w:val="22"/>
              </w:rPr>
            </w:pPr>
          </w:p>
        </w:tc>
      </w:tr>
      <w:tr w:rsidR="00B5769C" w:rsidRPr="00167BAD" w:rsidTr="00FB2A72">
        <w:trPr>
          <w:trHeight w:val="1149"/>
          <w:jc w:val="center"/>
        </w:trPr>
        <w:tc>
          <w:tcPr>
            <w:tcW w:w="2886" w:type="dxa"/>
          </w:tcPr>
          <w:p w:rsidR="002956D1" w:rsidRPr="00A52D0E" w:rsidRDefault="00B5769C" w:rsidP="00720C6F">
            <w:pPr>
              <w:spacing w:before="120"/>
              <w:rPr>
                <w:rFonts w:asciiTheme="minorHAnsi" w:hAnsiTheme="minorHAnsi" w:cstheme="minorHAnsi"/>
                <w:b/>
                <w:sz w:val="22"/>
                <w:szCs w:val="22"/>
              </w:rPr>
            </w:pPr>
            <w:r w:rsidRPr="00A52D0E">
              <w:rPr>
                <w:rFonts w:asciiTheme="minorHAnsi" w:hAnsiTheme="minorHAnsi" w:cstheme="minorHAnsi"/>
                <w:b/>
                <w:sz w:val="22"/>
                <w:szCs w:val="22"/>
              </w:rPr>
              <w:t xml:space="preserve">Organisational </w:t>
            </w:r>
            <w:r w:rsidR="0036434D">
              <w:rPr>
                <w:rFonts w:asciiTheme="minorHAnsi" w:hAnsiTheme="minorHAnsi" w:cstheme="minorHAnsi"/>
                <w:b/>
                <w:sz w:val="22"/>
                <w:szCs w:val="22"/>
              </w:rPr>
              <w:t>and Management</w:t>
            </w:r>
          </w:p>
          <w:p w:rsidR="00F47396" w:rsidRPr="00A52D0E" w:rsidRDefault="00F47396" w:rsidP="003C1E2A">
            <w:pPr>
              <w:spacing w:before="120"/>
              <w:rPr>
                <w:rFonts w:asciiTheme="minorHAnsi" w:hAnsiTheme="minorHAnsi" w:cstheme="minorHAnsi"/>
                <w:b/>
                <w:sz w:val="22"/>
                <w:szCs w:val="22"/>
              </w:rPr>
            </w:pPr>
          </w:p>
        </w:tc>
        <w:tc>
          <w:tcPr>
            <w:tcW w:w="8270" w:type="dxa"/>
          </w:tcPr>
          <w:p w:rsidR="00B42BB6" w:rsidRPr="00AD7EF5" w:rsidRDefault="00B42BB6" w:rsidP="00B42BB6">
            <w:pPr>
              <w:pStyle w:val="a7"/>
              <w:keepNext/>
              <w:numPr>
                <w:ilvl w:val="0"/>
                <w:numId w:val="44"/>
              </w:numPr>
              <w:spacing w:after="0" w:line="240" w:lineRule="auto"/>
              <w:outlineLvl w:val="2"/>
              <w:rPr>
                <w:rFonts w:asciiTheme="minorHAnsi" w:hAnsiTheme="minorHAnsi" w:cstheme="minorHAnsi"/>
              </w:rPr>
            </w:pPr>
            <w:r w:rsidRPr="00AD7EF5">
              <w:rPr>
                <w:rFonts w:asciiTheme="minorHAnsi" w:hAnsiTheme="minorHAnsi" w:cstheme="minorHAnsi"/>
              </w:rPr>
              <w:t xml:space="preserve">Excellent project management, work planning, personal organisation and time management skills.   </w:t>
            </w:r>
          </w:p>
          <w:p w:rsidR="00A70E8B" w:rsidRPr="00FB2A72" w:rsidRDefault="00543758" w:rsidP="00074078">
            <w:pPr>
              <w:pStyle w:val="ab"/>
              <w:numPr>
                <w:ilvl w:val="0"/>
                <w:numId w:val="44"/>
              </w:numPr>
              <w:rPr>
                <w:rFonts w:ascii="Calibri" w:hAnsi="Calibri" w:cs="Calibri"/>
                <w:color w:val="000000"/>
                <w:sz w:val="22"/>
                <w:szCs w:val="22"/>
              </w:rPr>
            </w:pPr>
            <w:r w:rsidRPr="00074078">
              <w:rPr>
                <w:rFonts w:ascii="Calibri" w:hAnsi="Calibri" w:cs="Calibri"/>
                <w:color w:val="000000"/>
                <w:sz w:val="22"/>
                <w:szCs w:val="22"/>
              </w:rPr>
              <w:t>Evidence of ability to operate and get results in a very busy environment with several tasks competing for priority</w:t>
            </w:r>
            <w:r w:rsidR="00644690" w:rsidRPr="00074078">
              <w:rPr>
                <w:rFonts w:ascii="Calibri" w:hAnsi="Calibri" w:cs="Calibri"/>
                <w:color w:val="000000"/>
                <w:sz w:val="22"/>
                <w:szCs w:val="22"/>
              </w:rPr>
              <w:t>.</w:t>
            </w:r>
          </w:p>
        </w:tc>
      </w:tr>
      <w:tr w:rsidR="00CD52A4" w:rsidRPr="00167BAD" w:rsidTr="00133003">
        <w:trPr>
          <w:trHeight w:val="414"/>
          <w:jc w:val="center"/>
        </w:trPr>
        <w:tc>
          <w:tcPr>
            <w:tcW w:w="2886" w:type="dxa"/>
          </w:tcPr>
          <w:p w:rsidR="00CD52A4" w:rsidRPr="00A52D0E" w:rsidRDefault="00CD52A4" w:rsidP="00720C6F">
            <w:pPr>
              <w:spacing w:before="120"/>
              <w:rPr>
                <w:rFonts w:asciiTheme="minorHAnsi" w:hAnsiTheme="minorHAnsi" w:cstheme="minorHAnsi"/>
                <w:b/>
                <w:sz w:val="22"/>
                <w:szCs w:val="22"/>
              </w:rPr>
            </w:pPr>
            <w:r w:rsidRPr="00A52D0E">
              <w:rPr>
                <w:rFonts w:asciiTheme="minorHAnsi" w:hAnsiTheme="minorHAnsi" w:cstheme="minorHAnsi"/>
                <w:b/>
                <w:sz w:val="22"/>
                <w:szCs w:val="22"/>
              </w:rPr>
              <w:t>Communications</w:t>
            </w:r>
          </w:p>
          <w:p w:rsidR="00F47396" w:rsidRPr="00A52D0E" w:rsidRDefault="00F47396" w:rsidP="008C3BC4">
            <w:pPr>
              <w:pStyle w:val="a7"/>
              <w:spacing w:before="120"/>
              <w:ind w:left="306"/>
              <w:rPr>
                <w:rFonts w:asciiTheme="minorHAnsi" w:hAnsiTheme="minorHAnsi" w:cstheme="minorHAnsi"/>
              </w:rPr>
            </w:pPr>
          </w:p>
        </w:tc>
        <w:tc>
          <w:tcPr>
            <w:tcW w:w="8270" w:type="dxa"/>
          </w:tcPr>
          <w:p w:rsidR="00D84F31" w:rsidRPr="00A719AC" w:rsidRDefault="00D84F31" w:rsidP="00A719AC">
            <w:pPr>
              <w:pStyle w:val="ab"/>
              <w:numPr>
                <w:ilvl w:val="0"/>
                <w:numId w:val="44"/>
              </w:numPr>
              <w:rPr>
                <w:rFonts w:ascii="Calibri" w:hAnsi="Calibri" w:cs="Calibri"/>
                <w:sz w:val="22"/>
                <w:szCs w:val="22"/>
              </w:rPr>
            </w:pPr>
            <w:r w:rsidRPr="00074078">
              <w:rPr>
                <w:rFonts w:ascii="Calibri" w:hAnsi="Calibri" w:cs="Calibri"/>
                <w:sz w:val="22"/>
                <w:szCs w:val="22"/>
              </w:rPr>
              <w:t>Excellent verbal and w</w:t>
            </w:r>
            <w:r w:rsidR="00BA0477" w:rsidRPr="00074078">
              <w:rPr>
                <w:rFonts w:ascii="Calibri" w:hAnsi="Calibri" w:cs="Calibri"/>
                <w:sz w:val="22"/>
                <w:szCs w:val="22"/>
              </w:rPr>
              <w:t>ritten communication skills</w:t>
            </w:r>
            <w:r w:rsidR="005410EE" w:rsidRPr="00074078">
              <w:rPr>
                <w:rFonts w:ascii="Calibri" w:hAnsi="Calibri" w:cs="Calibri"/>
                <w:sz w:val="22"/>
                <w:szCs w:val="22"/>
              </w:rPr>
              <w:t xml:space="preserve"> in</w:t>
            </w:r>
            <w:r w:rsidR="005E2C7F">
              <w:rPr>
                <w:rFonts w:ascii="Calibri" w:hAnsi="Calibri" w:cs="Calibri"/>
                <w:sz w:val="22"/>
                <w:szCs w:val="22"/>
              </w:rPr>
              <w:t xml:space="preserve"> </w:t>
            </w:r>
            <w:r w:rsidR="00EC7465" w:rsidRPr="00074078">
              <w:rPr>
                <w:rFonts w:ascii="Calibri" w:hAnsi="Calibri" w:cs="Calibri"/>
                <w:sz w:val="22"/>
                <w:szCs w:val="22"/>
              </w:rPr>
              <w:t>Mandarin</w:t>
            </w:r>
            <w:r w:rsidR="005410EE" w:rsidRPr="00074078">
              <w:rPr>
                <w:rFonts w:ascii="Calibri" w:hAnsi="Calibri" w:cs="Calibri"/>
                <w:sz w:val="22"/>
                <w:szCs w:val="22"/>
              </w:rPr>
              <w:t xml:space="preserve"> and English</w:t>
            </w:r>
            <w:r w:rsidR="00EE5D50" w:rsidRPr="00074078">
              <w:rPr>
                <w:rFonts w:ascii="Calibri" w:hAnsi="Calibri" w:cs="Calibri"/>
                <w:sz w:val="22"/>
                <w:szCs w:val="22"/>
              </w:rPr>
              <w:t>, with the ability to grasp and convey complex ideas clearly and simply to a diverse range of audiences</w:t>
            </w:r>
            <w:r w:rsidR="00A719AC">
              <w:rPr>
                <w:rFonts w:ascii="Calibri" w:hAnsi="Calibri" w:cs="Calibri"/>
                <w:sz w:val="22"/>
                <w:szCs w:val="22"/>
              </w:rPr>
              <w:t xml:space="preserve"> </w:t>
            </w:r>
            <w:r w:rsidR="00A719AC" w:rsidRPr="00074078">
              <w:rPr>
                <w:rFonts w:ascii="Calibri" w:hAnsi="Calibri" w:cs="Calibri"/>
                <w:sz w:val="22"/>
                <w:szCs w:val="22"/>
              </w:rPr>
              <w:t>including senior people in business and government</w:t>
            </w:r>
            <w:r w:rsidR="00A719AC">
              <w:rPr>
                <w:rFonts w:ascii="Calibri" w:hAnsi="Calibri" w:cs="Calibri"/>
                <w:sz w:val="22"/>
                <w:szCs w:val="22"/>
              </w:rPr>
              <w:t>.</w:t>
            </w:r>
            <w:r w:rsidR="00EE5D50" w:rsidRPr="00A719AC">
              <w:rPr>
                <w:rFonts w:ascii="Calibri" w:hAnsi="Calibri" w:cs="Calibri"/>
                <w:sz w:val="22"/>
                <w:szCs w:val="22"/>
              </w:rPr>
              <w:t xml:space="preserve">  </w:t>
            </w:r>
          </w:p>
          <w:p w:rsidR="00D84F31" w:rsidRPr="00074078" w:rsidRDefault="003D01D8" w:rsidP="00FB2A72">
            <w:pPr>
              <w:pStyle w:val="ab"/>
              <w:numPr>
                <w:ilvl w:val="0"/>
                <w:numId w:val="44"/>
              </w:numPr>
              <w:rPr>
                <w:rFonts w:ascii="Calibri" w:hAnsi="Calibri" w:cs="Calibri"/>
                <w:sz w:val="22"/>
                <w:szCs w:val="22"/>
              </w:rPr>
            </w:pPr>
            <w:r>
              <w:rPr>
                <w:rFonts w:ascii="Calibri" w:hAnsi="Calibri" w:cs="Calibri"/>
                <w:sz w:val="22"/>
                <w:szCs w:val="22"/>
              </w:rPr>
              <w:t>Evidence of ability to manage successfully relationships</w:t>
            </w:r>
            <w:r w:rsidR="00D95B40">
              <w:rPr>
                <w:rFonts w:ascii="Calibri" w:hAnsi="Calibri" w:cs="Calibri"/>
                <w:sz w:val="22"/>
                <w:szCs w:val="22"/>
              </w:rPr>
              <w:t xml:space="preserve"> with colleagues, </w:t>
            </w:r>
            <w:r w:rsidR="00D84F31" w:rsidRPr="00074078">
              <w:rPr>
                <w:rFonts w:ascii="Calibri" w:hAnsi="Calibri" w:cs="Calibri"/>
                <w:sz w:val="22"/>
                <w:szCs w:val="22"/>
              </w:rPr>
              <w:t>stakeholders</w:t>
            </w:r>
            <w:r w:rsidR="00BA0477" w:rsidRPr="00074078">
              <w:rPr>
                <w:rFonts w:ascii="Calibri" w:hAnsi="Calibri" w:cs="Calibri"/>
                <w:sz w:val="22"/>
                <w:szCs w:val="22"/>
              </w:rPr>
              <w:t xml:space="preserve">, </w:t>
            </w:r>
            <w:r w:rsidR="00D95B40">
              <w:rPr>
                <w:rFonts w:ascii="Calibri" w:hAnsi="Calibri" w:cs="Calibri"/>
                <w:sz w:val="22"/>
                <w:szCs w:val="22"/>
              </w:rPr>
              <w:t>suppliers and consultants, with a people-centred approach to business and work essential</w:t>
            </w:r>
            <w:r w:rsidR="00D84F31" w:rsidRPr="00074078">
              <w:rPr>
                <w:rFonts w:ascii="Calibri" w:hAnsi="Calibri" w:cs="Calibri"/>
                <w:sz w:val="22"/>
                <w:szCs w:val="22"/>
              </w:rPr>
              <w:t xml:space="preserve">. </w:t>
            </w:r>
          </w:p>
          <w:p w:rsidR="00E22675" w:rsidRPr="00074078" w:rsidRDefault="003F615A" w:rsidP="00FB2A72">
            <w:pPr>
              <w:pStyle w:val="ab"/>
              <w:numPr>
                <w:ilvl w:val="0"/>
                <w:numId w:val="44"/>
              </w:numPr>
              <w:rPr>
                <w:rFonts w:ascii="Calibri" w:hAnsi="Calibri" w:cs="Calibri"/>
                <w:sz w:val="22"/>
                <w:szCs w:val="22"/>
              </w:rPr>
            </w:pPr>
            <w:r w:rsidRPr="00074078">
              <w:rPr>
                <w:rFonts w:ascii="Calibri" w:hAnsi="Calibri" w:cs="Calibri"/>
                <w:sz w:val="22"/>
                <w:szCs w:val="22"/>
              </w:rPr>
              <w:t>E</w:t>
            </w:r>
            <w:r w:rsidR="001132B0" w:rsidRPr="00074078">
              <w:rPr>
                <w:rFonts w:ascii="Calibri" w:hAnsi="Calibri" w:cs="Calibri"/>
                <w:sz w:val="22"/>
                <w:szCs w:val="22"/>
              </w:rPr>
              <w:t xml:space="preserve">xperience </w:t>
            </w:r>
            <w:r w:rsidR="002956D1" w:rsidRPr="00074078">
              <w:rPr>
                <w:rFonts w:ascii="Calibri" w:hAnsi="Calibri" w:cs="Calibri"/>
                <w:sz w:val="22"/>
                <w:szCs w:val="22"/>
              </w:rPr>
              <w:t xml:space="preserve">of </w:t>
            </w:r>
            <w:r w:rsidR="001132B0" w:rsidRPr="00074078">
              <w:rPr>
                <w:rFonts w:ascii="Calibri" w:hAnsi="Calibri" w:cs="Calibri"/>
                <w:sz w:val="22"/>
                <w:szCs w:val="22"/>
              </w:rPr>
              <w:t>preparing and delivering presentations and reports</w:t>
            </w:r>
            <w:r w:rsidR="002956D1" w:rsidRPr="00074078">
              <w:rPr>
                <w:rFonts w:ascii="Calibri" w:hAnsi="Calibri" w:cs="Calibri"/>
                <w:sz w:val="22"/>
                <w:szCs w:val="22"/>
              </w:rPr>
              <w:t xml:space="preserve"> would be </w:t>
            </w:r>
            <w:r w:rsidR="00BA0477" w:rsidRPr="00074078">
              <w:rPr>
                <w:rFonts w:ascii="Calibri" w:hAnsi="Calibri" w:cs="Calibri"/>
                <w:sz w:val="22"/>
                <w:szCs w:val="22"/>
              </w:rPr>
              <w:t>an advantage.</w:t>
            </w:r>
            <w:r w:rsidR="00E22675" w:rsidRPr="00074078">
              <w:rPr>
                <w:rFonts w:ascii="Calibri" w:hAnsi="Calibri" w:cs="Calibri"/>
                <w:sz w:val="22"/>
                <w:szCs w:val="22"/>
              </w:rPr>
              <w:t xml:space="preserve"> </w:t>
            </w:r>
          </w:p>
          <w:p w:rsidR="004538AF" w:rsidRPr="00074078" w:rsidRDefault="00E22675" w:rsidP="00FB2A72">
            <w:pPr>
              <w:pStyle w:val="ab"/>
              <w:numPr>
                <w:ilvl w:val="0"/>
                <w:numId w:val="44"/>
              </w:numPr>
              <w:rPr>
                <w:rFonts w:ascii="Calibri" w:hAnsi="Calibri" w:cs="Calibri"/>
                <w:sz w:val="22"/>
                <w:szCs w:val="22"/>
              </w:rPr>
            </w:pPr>
            <w:r w:rsidRPr="00074078">
              <w:rPr>
                <w:rFonts w:ascii="Calibri" w:hAnsi="Calibri" w:cs="Calibri"/>
                <w:sz w:val="22"/>
                <w:szCs w:val="22"/>
              </w:rPr>
              <w:t xml:space="preserve">Ability to work and communicate effectively with others, especially in the context of coordinating fisheries outreach.  </w:t>
            </w:r>
          </w:p>
          <w:p w:rsidR="00EE5D50" w:rsidRPr="00074078" w:rsidRDefault="00EE5D50" w:rsidP="00A719AC">
            <w:pPr>
              <w:pStyle w:val="ab"/>
              <w:ind w:left="360"/>
              <w:rPr>
                <w:rFonts w:ascii="Calibri" w:hAnsi="Calibri" w:cs="Calibri"/>
                <w:sz w:val="22"/>
                <w:szCs w:val="22"/>
              </w:rPr>
            </w:pPr>
          </w:p>
        </w:tc>
      </w:tr>
      <w:tr w:rsidR="00CD52A4" w:rsidRPr="00167BAD" w:rsidTr="00133003">
        <w:trPr>
          <w:trHeight w:val="414"/>
          <w:jc w:val="center"/>
        </w:trPr>
        <w:tc>
          <w:tcPr>
            <w:tcW w:w="2886" w:type="dxa"/>
          </w:tcPr>
          <w:p w:rsidR="00CD52A4" w:rsidRPr="00A52D0E" w:rsidRDefault="00CD52A4" w:rsidP="00720C6F">
            <w:pPr>
              <w:spacing w:before="120"/>
              <w:rPr>
                <w:rFonts w:asciiTheme="minorHAnsi" w:hAnsiTheme="minorHAnsi" w:cstheme="minorHAnsi"/>
                <w:b/>
                <w:sz w:val="22"/>
                <w:szCs w:val="22"/>
              </w:rPr>
            </w:pPr>
            <w:r w:rsidRPr="00A52D0E">
              <w:rPr>
                <w:rFonts w:asciiTheme="minorHAnsi" w:hAnsiTheme="minorHAnsi" w:cstheme="minorHAnsi"/>
                <w:b/>
                <w:sz w:val="22"/>
                <w:szCs w:val="22"/>
              </w:rPr>
              <w:t>Personal attributes</w:t>
            </w:r>
          </w:p>
          <w:p w:rsidR="00F47396" w:rsidRPr="00A52D0E" w:rsidRDefault="00F47396" w:rsidP="00B91B01">
            <w:pPr>
              <w:pStyle w:val="a7"/>
              <w:spacing w:before="120"/>
              <w:ind w:left="306"/>
              <w:rPr>
                <w:rFonts w:asciiTheme="minorHAnsi" w:hAnsiTheme="minorHAnsi" w:cstheme="minorHAnsi"/>
                <w:b/>
              </w:rPr>
            </w:pPr>
          </w:p>
        </w:tc>
        <w:tc>
          <w:tcPr>
            <w:tcW w:w="8270" w:type="dxa"/>
          </w:tcPr>
          <w:p w:rsidR="00D84F31" w:rsidRPr="00074078" w:rsidRDefault="00D84F31" w:rsidP="00074078">
            <w:pPr>
              <w:pStyle w:val="ab"/>
              <w:numPr>
                <w:ilvl w:val="0"/>
                <w:numId w:val="42"/>
              </w:numPr>
              <w:rPr>
                <w:rFonts w:asciiTheme="minorHAnsi" w:hAnsiTheme="minorHAnsi" w:cstheme="minorHAnsi"/>
                <w:sz w:val="22"/>
                <w:szCs w:val="22"/>
              </w:rPr>
            </w:pPr>
            <w:r w:rsidRPr="00074078">
              <w:rPr>
                <w:rFonts w:asciiTheme="minorHAnsi" w:hAnsiTheme="minorHAnsi" w:cstheme="minorHAnsi"/>
                <w:sz w:val="22"/>
                <w:szCs w:val="22"/>
              </w:rPr>
              <w:t>Strong work ethic, enthusiastic nature</w:t>
            </w:r>
            <w:r w:rsidR="005410EE" w:rsidRPr="00074078">
              <w:rPr>
                <w:rFonts w:asciiTheme="minorHAnsi" w:hAnsiTheme="minorHAnsi" w:cstheme="minorHAnsi"/>
                <w:sz w:val="22"/>
                <w:szCs w:val="22"/>
              </w:rPr>
              <w:t xml:space="preserve"> </w:t>
            </w:r>
            <w:r w:rsidRPr="00074078">
              <w:rPr>
                <w:rFonts w:asciiTheme="minorHAnsi" w:hAnsiTheme="minorHAnsi" w:cstheme="minorHAnsi"/>
                <w:sz w:val="22"/>
                <w:szCs w:val="22"/>
              </w:rPr>
              <w:t xml:space="preserve">and </w:t>
            </w:r>
            <w:r w:rsidR="00BA0477" w:rsidRPr="00074078">
              <w:rPr>
                <w:rFonts w:asciiTheme="minorHAnsi" w:hAnsiTheme="minorHAnsi" w:cstheme="minorHAnsi"/>
                <w:sz w:val="22"/>
                <w:szCs w:val="22"/>
              </w:rPr>
              <w:t xml:space="preserve">with </w:t>
            </w:r>
            <w:r w:rsidRPr="00074078">
              <w:rPr>
                <w:rFonts w:asciiTheme="minorHAnsi" w:hAnsiTheme="minorHAnsi" w:cstheme="minorHAnsi"/>
                <w:sz w:val="22"/>
                <w:szCs w:val="22"/>
              </w:rPr>
              <w:t>excellent attention to detail.</w:t>
            </w:r>
          </w:p>
          <w:p w:rsidR="007B32C8" w:rsidRDefault="007B32C8" w:rsidP="00074078">
            <w:pPr>
              <w:pStyle w:val="ab"/>
              <w:numPr>
                <w:ilvl w:val="0"/>
                <w:numId w:val="42"/>
              </w:numPr>
              <w:rPr>
                <w:rFonts w:asciiTheme="minorHAnsi" w:hAnsiTheme="minorHAnsi" w:cstheme="minorHAnsi"/>
                <w:sz w:val="22"/>
                <w:szCs w:val="22"/>
              </w:rPr>
            </w:pPr>
            <w:r>
              <w:rPr>
                <w:rFonts w:asciiTheme="minorHAnsi" w:hAnsiTheme="minorHAnsi" w:cstheme="minorHAnsi"/>
                <w:sz w:val="22"/>
                <w:szCs w:val="22"/>
              </w:rPr>
              <w:t xml:space="preserve">Versatility to </w:t>
            </w:r>
            <w:r w:rsidR="00CD4659">
              <w:rPr>
                <w:rFonts w:asciiTheme="minorHAnsi" w:hAnsiTheme="minorHAnsi" w:cstheme="minorHAnsi"/>
                <w:sz w:val="22"/>
                <w:szCs w:val="22"/>
              </w:rPr>
              <w:t>combine self-management and self-support when working alone with productive team membership.</w:t>
            </w:r>
          </w:p>
          <w:p w:rsidR="005E2F93" w:rsidRPr="00074078" w:rsidRDefault="005E2F93" w:rsidP="00074078">
            <w:pPr>
              <w:pStyle w:val="ab"/>
              <w:numPr>
                <w:ilvl w:val="0"/>
                <w:numId w:val="42"/>
              </w:numPr>
              <w:rPr>
                <w:rFonts w:asciiTheme="minorHAnsi" w:hAnsiTheme="minorHAnsi" w:cstheme="minorHAnsi"/>
                <w:sz w:val="22"/>
                <w:szCs w:val="22"/>
              </w:rPr>
            </w:pPr>
            <w:r>
              <w:rPr>
                <w:rFonts w:asciiTheme="minorHAnsi" w:hAnsiTheme="minorHAnsi" w:cstheme="minorHAnsi"/>
                <w:sz w:val="22"/>
                <w:szCs w:val="22"/>
              </w:rPr>
              <w:t>Excellent judgement and creative abilities, including influencing and negotiating skills and ability make decisions in a rapidly changing environment.</w:t>
            </w:r>
          </w:p>
          <w:p w:rsidR="0009111D" w:rsidRPr="00074078" w:rsidRDefault="0009111D" w:rsidP="00074078">
            <w:pPr>
              <w:pStyle w:val="ab"/>
              <w:numPr>
                <w:ilvl w:val="0"/>
                <w:numId w:val="42"/>
              </w:numPr>
              <w:rPr>
                <w:rFonts w:asciiTheme="minorHAnsi" w:hAnsiTheme="minorHAnsi" w:cstheme="minorHAnsi"/>
                <w:sz w:val="22"/>
                <w:szCs w:val="22"/>
              </w:rPr>
            </w:pPr>
            <w:r w:rsidRPr="00074078">
              <w:rPr>
                <w:rFonts w:asciiTheme="minorHAnsi" w:hAnsiTheme="minorHAnsi" w:cstheme="minorHAnsi"/>
                <w:sz w:val="22"/>
                <w:szCs w:val="22"/>
              </w:rPr>
              <w:t>High level of integrity, accountability and credibility</w:t>
            </w:r>
            <w:r w:rsidR="00106149">
              <w:rPr>
                <w:rFonts w:asciiTheme="minorHAnsi" w:hAnsiTheme="minorHAnsi" w:cstheme="minorHAnsi"/>
                <w:sz w:val="22"/>
                <w:szCs w:val="22"/>
              </w:rPr>
              <w:t>.</w:t>
            </w:r>
          </w:p>
          <w:p w:rsidR="002956D1" w:rsidRPr="00074078" w:rsidRDefault="00D84F31" w:rsidP="00074078">
            <w:pPr>
              <w:pStyle w:val="ab"/>
              <w:numPr>
                <w:ilvl w:val="0"/>
                <w:numId w:val="42"/>
              </w:numPr>
              <w:rPr>
                <w:rFonts w:asciiTheme="minorHAnsi" w:hAnsiTheme="minorHAnsi" w:cstheme="minorHAnsi"/>
                <w:sz w:val="22"/>
                <w:szCs w:val="22"/>
              </w:rPr>
            </w:pPr>
            <w:r w:rsidRPr="00074078">
              <w:rPr>
                <w:rFonts w:asciiTheme="minorHAnsi" w:hAnsiTheme="minorHAnsi" w:cstheme="minorHAnsi"/>
                <w:sz w:val="22"/>
                <w:szCs w:val="22"/>
              </w:rPr>
              <w:t>Confident</w:t>
            </w:r>
            <w:r w:rsidR="00BA0477" w:rsidRPr="00074078">
              <w:rPr>
                <w:rFonts w:asciiTheme="minorHAnsi" w:hAnsiTheme="minorHAnsi" w:cstheme="minorHAnsi"/>
                <w:sz w:val="22"/>
                <w:szCs w:val="22"/>
              </w:rPr>
              <w:t>,</w:t>
            </w:r>
            <w:r w:rsidRPr="00074078">
              <w:rPr>
                <w:rFonts w:asciiTheme="minorHAnsi" w:hAnsiTheme="minorHAnsi" w:cstheme="minorHAnsi"/>
                <w:sz w:val="22"/>
                <w:szCs w:val="22"/>
              </w:rPr>
              <w:t xml:space="preserve"> </w:t>
            </w:r>
            <w:r w:rsidR="002956D1" w:rsidRPr="00074078">
              <w:rPr>
                <w:rFonts w:asciiTheme="minorHAnsi" w:hAnsiTheme="minorHAnsi" w:cstheme="minorHAnsi"/>
                <w:sz w:val="22"/>
                <w:szCs w:val="22"/>
              </w:rPr>
              <w:t xml:space="preserve">with ability to </w:t>
            </w:r>
            <w:r w:rsidRPr="00074078">
              <w:rPr>
                <w:rFonts w:asciiTheme="minorHAnsi" w:hAnsiTheme="minorHAnsi" w:cstheme="minorHAnsi"/>
                <w:sz w:val="22"/>
                <w:szCs w:val="22"/>
              </w:rPr>
              <w:t xml:space="preserve">develop effective </w:t>
            </w:r>
            <w:r w:rsidR="002956D1" w:rsidRPr="00074078">
              <w:rPr>
                <w:rFonts w:asciiTheme="minorHAnsi" w:hAnsiTheme="minorHAnsi" w:cstheme="minorHAnsi"/>
                <w:sz w:val="22"/>
                <w:szCs w:val="22"/>
              </w:rPr>
              <w:t>working</w:t>
            </w:r>
            <w:r w:rsidRPr="00074078">
              <w:rPr>
                <w:rFonts w:asciiTheme="minorHAnsi" w:hAnsiTheme="minorHAnsi" w:cstheme="minorHAnsi"/>
                <w:sz w:val="22"/>
                <w:szCs w:val="22"/>
              </w:rPr>
              <w:t xml:space="preserve"> relationships with people at all levels within the MSC, and its external stak</w:t>
            </w:r>
            <w:r w:rsidR="002956D1" w:rsidRPr="00074078">
              <w:rPr>
                <w:rFonts w:asciiTheme="minorHAnsi" w:hAnsiTheme="minorHAnsi" w:cstheme="minorHAnsi"/>
                <w:sz w:val="22"/>
                <w:szCs w:val="22"/>
              </w:rPr>
              <w:t>eholders.</w:t>
            </w:r>
          </w:p>
          <w:p w:rsidR="00BA0477" w:rsidRPr="00074078" w:rsidRDefault="005E2F93" w:rsidP="00074078">
            <w:pPr>
              <w:pStyle w:val="ab"/>
              <w:numPr>
                <w:ilvl w:val="0"/>
                <w:numId w:val="42"/>
              </w:numPr>
              <w:rPr>
                <w:rFonts w:asciiTheme="minorHAnsi" w:hAnsiTheme="minorHAnsi" w:cstheme="minorHAnsi"/>
                <w:sz w:val="22"/>
                <w:szCs w:val="22"/>
              </w:rPr>
            </w:pPr>
            <w:r>
              <w:rPr>
                <w:rFonts w:asciiTheme="minorHAnsi" w:hAnsiTheme="minorHAnsi" w:cstheme="minorHAnsi"/>
                <w:sz w:val="22"/>
                <w:szCs w:val="22"/>
              </w:rPr>
              <w:t xml:space="preserve">Well-developed analytical and systematic problem-solving skills, demonstrating sound </w:t>
            </w:r>
            <w:r>
              <w:rPr>
                <w:rFonts w:asciiTheme="minorHAnsi" w:hAnsiTheme="minorHAnsi" w:cstheme="minorHAnsi"/>
                <w:sz w:val="22"/>
                <w:szCs w:val="22"/>
              </w:rPr>
              <w:lastRenderedPageBreak/>
              <w:t>reasoning abilities and logical decisio</w:t>
            </w:r>
            <w:r w:rsidR="00057D61">
              <w:rPr>
                <w:rFonts w:asciiTheme="minorHAnsi" w:hAnsiTheme="minorHAnsi" w:cstheme="minorHAnsi"/>
                <w:sz w:val="22"/>
                <w:szCs w:val="22"/>
              </w:rPr>
              <w:t>n-making.</w:t>
            </w:r>
          </w:p>
          <w:p w:rsidR="00D84F31" w:rsidRPr="00074078" w:rsidRDefault="00D84F31" w:rsidP="00074078">
            <w:pPr>
              <w:pStyle w:val="ab"/>
              <w:numPr>
                <w:ilvl w:val="0"/>
                <w:numId w:val="42"/>
              </w:numPr>
              <w:rPr>
                <w:rFonts w:asciiTheme="minorHAnsi" w:hAnsiTheme="minorHAnsi" w:cstheme="minorHAnsi"/>
                <w:sz w:val="22"/>
                <w:szCs w:val="22"/>
              </w:rPr>
            </w:pPr>
            <w:r w:rsidRPr="00074078">
              <w:rPr>
                <w:rFonts w:asciiTheme="minorHAnsi" w:hAnsiTheme="minorHAnsi" w:cstheme="minorHAnsi"/>
                <w:sz w:val="22"/>
                <w:szCs w:val="22"/>
              </w:rPr>
              <w:t>Willingness and enthusiasm to contribute to MSC-wide responsibilities and development, when appropriate, in pursuit of the MSC’s mission and vision.</w:t>
            </w:r>
          </w:p>
          <w:p w:rsidR="00626792" w:rsidRPr="00074078" w:rsidRDefault="00626792" w:rsidP="00074078">
            <w:pPr>
              <w:pStyle w:val="ab"/>
              <w:numPr>
                <w:ilvl w:val="0"/>
                <w:numId w:val="42"/>
              </w:numPr>
              <w:rPr>
                <w:rFonts w:asciiTheme="minorHAnsi" w:hAnsiTheme="minorHAnsi" w:cstheme="minorHAnsi"/>
                <w:sz w:val="22"/>
                <w:szCs w:val="22"/>
              </w:rPr>
            </w:pPr>
            <w:r w:rsidRPr="00074078">
              <w:rPr>
                <w:rFonts w:asciiTheme="minorHAnsi" w:hAnsiTheme="minorHAnsi" w:cstheme="minorHAnsi"/>
                <w:sz w:val="22"/>
                <w:szCs w:val="22"/>
              </w:rPr>
              <w:t>Empathy and interest in the MSC's mission and objectives.</w:t>
            </w:r>
          </w:p>
          <w:p w:rsidR="0067335B" w:rsidRPr="00074078" w:rsidRDefault="00626792" w:rsidP="00074078">
            <w:pPr>
              <w:pStyle w:val="ab"/>
              <w:numPr>
                <w:ilvl w:val="0"/>
                <w:numId w:val="42"/>
              </w:numPr>
              <w:rPr>
                <w:rFonts w:asciiTheme="minorHAnsi" w:hAnsiTheme="minorHAnsi" w:cstheme="minorHAnsi"/>
                <w:sz w:val="22"/>
                <w:szCs w:val="22"/>
              </w:rPr>
            </w:pPr>
            <w:r w:rsidRPr="00074078">
              <w:rPr>
                <w:rFonts w:asciiTheme="minorHAnsi" w:hAnsiTheme="minorHAnsi" w:cstheme="minorHAnsi"/>
                <w:sz w:val="22"/>
                <w:szCs w:val="22"/>
              </w:rPr>
              <w:t>Demonstrated cu</w:t>
            </w:r>
            <w:r w:rsidR="00543758" w:rsidRPr="00074078">
              <w:rPr>
                <w:rFonts w:asciiTheme="minorHAnsi" w:hAnsiTheme="minorHAnsi" w:cstheme="minorHAnsi"/>
                <w:sz w:val="22"/>
                <w:szCs w:val="22"/>
              </w:rPr>
              <w:t>l</w:t>
            </w:r>
            <w:r w:rsidRPr="00074078">
              <w:rPr>
                <w:rFonts w:asciiTheme="minorHAnsi" w:hAnsiTheme="minorHAnsi" w:cstheme="minorHAnsi"/>
                <w:sz w:val="22"/>
                <w:szCs w:val="22"/>
              </w:rPr>
              <w:t>tural awareness and sensitivity to the diversity of values, views and approaches to issues relevant to the MSC program.</w:t>
            </w:r>
          </w:p>
          <w:p w:rsidR="00675102" w:rsidRPr="00675102" w:rsidRDefault="00675102" w:rsidP="00675102">
            <w:pPr>
              <w:jc w:val="both"/>
              <w:rPr>
                <w:rFonts w:cs="Calibri"/>
              </w:rPr>
            </w:pPr>
          </w:p>
        </w:tc>
      </w:tr>
      <w:tr w:rsidR="00CD52A4" w:rsidRPr="00167BAD" w:rsidTr="00133003">
        <w:trPr>
          <w:trHeight w:val="532"/>
          <w:jc w:val="center"/>
        </w:trPr>
        <w:tc>
          <w:tcPr>
            <w:tcW w:w="2886" w:type="dxa"/>
          </w:tcPr>
          <w:p w:rsidR="00CD52A4" w:rsidRPr="00720C6F" w:rsidRDefault="00CD52A4" w:rsidP="00720C6F">
            <w:pPr>
              <w:spacing w:before="120"/>
              <w:rPr>
                <w:rFonts w:cs="Calibri"/>
                <w:b/>
              </w:rPr>
            </w:pPr>
            <w:r w:rsidRPr="00720C6F">
              <w:rPr>
                <w:rFonts w:cs="Calibri"/>
                <w:b/>
              </w:rPr>
              <w:lastRenderedPageBreak/>
              <w:t>Circumstances</w:t>
            </w:r>
          </w:p>
          <w:p w:rsidR="00F47396" w:rsidRPr="00F47396" w:rsidRDefault="00F47396" w:rsidP="00F61196">
            <w:pPr>
              <w:spacing w:before="120"/>
              <w:rPr>
                <w:rFonts w:cs="Calibri"/>
              </w:rPr>
            </w:pPr>
          </w:p>
        </w:tc>
        <w:tc>
          <w:tcPr>
            <w:tcW w:w="8270" w:type="dxa"/>
          </w:tcPr>
          <w:p w:rsidR="00EC761F" w:rsidRPr="00037D68" w:rsidRDefault="00EC761F" w:rsidP="00EC761F">
            <w:pPr>
              <w:pStyle w:val="a7"/>
              <w:numPr>
                <w:ilvl w:val="0"/>
                <w:numId w:val="3"/>
              </w:numPr>
              <w:spacing w:after="0" w:line="240" w:lineRule="auto"/>
              <w:ind w:left="357" w:hanging="357"/>
              <w:rPr>
                <w:rFonts w:cs="Calibri"/>
              </w:rPr>
            </w:pPr>
            <w:r w:rsidRPr="00037D68">
              <w:rPr>
                <w:rFonts w:asciiTheme="minorHAnsi" w:hAnsiTheme="minorHAnsi" w:cstheme="minorHAnsi"/>
              </w:rPr>
              <w:t xml:space="preserve">Frequent domestic travel </w:t>
            </w:r>
            <w:r w:rsidRPr="00EC7465">
              <w:rPr>
                <w:rFonts w:asciiTheme="minorHAnsi" w:hAnsiTheme="minorHAnsi" w:cstheme="minorHAnsi"/>
              </w:rPr>
              <w:t xml:space="preserve">around </w:t>
            </w:r>
            <w:r w:rsidR="001A1A4E" w:rsidRPr="00EC7465">
              <w:rPr>
                <w:rFonts w:asciiTheme="minorHAnsi" w:hAnsiTheme="minorHAnsi" w:cstheme="minorHAnsi"/>
              </w:rPr>
              <w:t>China</w:t>
            </w:r>
            <w:r w:rsidRPr="00EC7465">
              <w:rPr>
                <w:rFonts w:asciiTheme="minorHAnsi" w:hAnsiTheme="minorHAnsi" w:cstheme="minorHAnsi"/>
              </w:rPr>
              <w:t xml:space="preserve"> will be required, with</w:t>
            </w:r>
            <w:r w:rsidR="00F61196" w:rsidRPr="00EC7465">
              <w:rPr>
                <w:rFonts w:asciiTheme="minorHAnsi" w:hAnsiTheme="minorHAnsi" w:cstheme="minorHAnsi"/>
              </w:rPr>
              <w:t xml:space="preserve"> </w:t>
            </w:r>
            <w:r w:rsidRPr="00EC7465">
              <w:rPr>
                <w:rFonts w:asciiTheme="minorHAnsi" w:hAnsiTheme="minorHAnsi" w:cstheme="minorHAnsi"/>
              </w:rPr>
              <w:t xml:space="preserve">occasional </w:t>
            </w:r>
            <w:r w:rsidRPr="00037D68">
              <w:rPr>
                <w:rFonts w:asciiTheme="minorHAnsi" w:hAnsiTheme="minorHAnsi" w:cstheme="minorHAnsi"/>
              </w:rPr>
              <w:t>international travel.</w:t>
            </w:r>
          </w:p>
          <w:p w:rsidR="00EC761F" w:rsidRPr="007B10BC" w:rsidRDefault="00EC761F" w:rsidP="00EC761F">
            <w:pPr>
              <w:pStyle w:val="a7"/>
              <w:numPr>
                <w:ilvl w:val="0"/>
                <w:numId w:val="3"/>
              </w:numPr>
              <w:spacing w:after="0" w:line="240" w:lineRule="auto"/>
              <w:ind w:left="357" w:hanging="357"/>
              <w:rPr>
                <w:rFonts w:cs="Calibri"/>
              </w:rPr>
            </w:pPr>
            <w:r w:rsidRPr="007B10BC">
              <w:rPr>
                <w:rFonts w:asciiTheme="minorHAnsi" w:hAnsiTheme="minorHAnsi" w:cstheme="minorHAnsi"/>
              </w:rPr>
              <w:t xml:space="preserve">Overnight trips will be required regularly. </w:t>
            </w:r>
          </w:p>
          <w:p w:rsidR="00CD52A4" w:rsidRPr="00EC761F" w:rsidRDefault="00EC761F" w:rsidP="00EC761F">
            <w:pPr>
              <w:pStyle w:val="a7"/>
              <w:numPr>
                <w:ilvl w:val="0"/>
                <w:numId w:val="3"/>
              </w:numPr>
              <w:spacing w:after="0" w:line="240" w:lineRule="auto"/>
              <w:ind w:left="357" w:hanging="357"/>
              <w:rPr>
                <w:rFonts w:cs="Calibri"/>
              </w:rPr>
            </w:pPr>
            <w:r w:rsidRPr="007B10BC">
              <w:rPr>
                <w:rFonts w:asciiTheme="minorHAnsi" w:hAnsiTheme="minorHAnsi" w:cstheme="minorHAnsi"/>
              </w:rPr>
              <w:t>Occasional weekend work</w:t>
            </w:r>
            <w:r w:rsidR="00944E11">
              <w:rPr>
                <w:rFonts w:asciiTheme="minorHAnsi" w:hAnsiTheme="minorHAnsi" w:cstheme="minorHAnsi"/>
              </w:rPr>
              <w:t xml:space="preserve"> will be necessary</w:t>
            </w:r>
            <w:r w:rsidRPr="007B10BC">
              <w:rPr>
                <w:rFonts w:asciiTheme="minorHAnsi" w:hAnsiTheme="minorHAnsi" w:cstheme="minorHAnsi"/>
              </w:rPr>
              <w:t>.</w:t>
            </w:r>
          </w:p>
        </w:tc>
      </w:tr>
    </w:tbl>
    <w:p w:rsidR="004C3C84" w:rsidRPr="00167BAD" w:rsidRDefault="004C3C84" w:rsidP="008A1D49">
      <w:pPr>
        <w:rPr>
          <w:rFonts w:ascii="Calibri" w:hAnsi="Calibri" w:cs="Calibri"/>
          <w:sz w:val="22"/>
          <w:szCs w:val="22"/>
        </w:rPr>
      </w:pPr>
    </w:p>
    <w:p w:rsidR="00516575" w:rsidRPr="00167BAD" w:rsidRDefault="00516575" w:rsidP="008A1D49">
      <w:pPr>
        <w:rPr>
          <w:rFonts w:ascii="Calibri" w:hAnsi="Calibri" w:cs="Calibri"/>
          <w:sz w:val="22"/>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3402"/>
      </w:tblGrid>
      <w:tr w:rsidR="003E5565" w:rsidRPr="00167BAD" w:rsidTr="00AC1FE9">
        <w:trPr>
          <w:trHeight w:val="1169"/>
        </w:trPr>
        <w:tc>
          <w:tcPr>
            <w:tcW w:w="11057" w:type="dxa"/>
            <w:gridSpan w:val="2"/>
            <w:tcBorders>
              <w:top w:val="single" w:sz="12" w:space="0" w:color="auto"/>
              <w:left w:val="single" w:sz="12" w:space="0" w:color="auto"/>
              <w:right w:val="single" w:sz="12" w:space="0" w:color="auto"/>
            </w:tcBorders>
            <w:shd w:val="clear" w:color="auto" w:fill="00B0F0"/>
          </w:tcPr>
          <w:p w:rsidR="00450E9F" w:rsidRPr="00167BAD" w:rsidRDefault="00450E9F" w:rsidP="004A36F7">
            <w:pPr>
              <w:rPr>
                <w:rFonts w:ascii="Calibri" w:hAnsi="Calibri" w:cs="Calibri"/>
                <w:b/>
                <w:color w:val="FFFFFF"/>
                <w:sz w:val="22"/>
                <w:szCs w:val="22"/>
              </w:rPr>
            </w:pPr>
          </w:p>
          <w:p w:rsidR="003E5565" w:rsidRPr="00167BAD" w:rsidRDefault="003E5565" w:rsidP="004A36F7">
            <w:pPr>
              <w:rPr>
                <w:rFonts w:ascii="Calibri" w:hAnsi="Calibri" w:cs="Calibri"/>
                <w:b/>
                <w:color w:val="FFFFFF"/>
                <w:sz w:val="22"/>
                <w:szCs w:val="22"/>
              </w:rPr>
            </w:pPr>
            <w:r w:rsidRPr="00167BAD">
              <w:rPr>
                <w:rFonts w:ascii="Calibri" w:hAnsi="Calibri" w:cs="Calibri"/>
                <w:b/>
                <w:color w:val="FFFFFF"/>
                <w:sz w:val="22"/>
                <w:szCs w:val="22"/>
              </w:rPr>
              <w:t>Job Description Agreement</w:t>
            </w:r>
          </w:p>
          <w:p w:rsidR="003E5565" w:rsidRPr="00167BAD" w:rsidRDefault="003E5565" w:rsidP="004A36F7">
            <w:pPr>
              <w:rPr>
                <w:rFonts w:ascii="Calibri" w:hAnsi="Calibri" w:cs="Calibri"/>
                <w:sz w:val="22"/>
                <w:szCs w:val="22"/>
              </w:rPr>
            </w:pPr>
          </w:p>
        </w:tc>
      </w:tr>
      <w:tr w:rsidR="00DB2B60" w:rsidRPr="00167BAD" w:rsidTr="00AC1FE9">
        <w:tc>
          <w:tcPr>
            <w:tcW w:w="7655" w:type="dxa"/>
            <w:tcBorders>
              <w:left w:val="single" w:sz="12" w:space="0" w:color="auto"/>
            </w:tcBorders>
          </w:tcPr>
          <w:p w:rsidR="00DB2B60" w:rsidRPr="00167BAD" w:rsidRDefault="00FC1A20" w:rsidP="00DB2B60">
            <w:pPr>
              <w:rPr>
                <w:rFonts w:ascii="Calibri" w:hAnsi="Calibri" w:cs="Calibri"/>
                <w:sz w:val="22"/>
                <w:szCs w:val="22"/>
              </w:rPr>
            </w:pPr>
            <w:r>
              <w:rPr>
                <w:rFonts w:ascii="Calibri" w:hAnsi="Calibri" w:cs="Calibri"/>
                <w:sz w:val="22"/>
                <w:szCs w:val="22"/>
              </w:rPr>
              <w:t>Chief Operating Officer’s</w:t>
            </w:r>
            <w:r w:rsidR="00DB2B60" w:rsidRPr="00167BAD">
              <w:rPr>
                <w:rFonts w:ascii="Calibri" w:hAnsi="Calibri" w:cs="Calibri"/>
                <w:sz w:val="22"/>
                <w:szCs w:val="22"/>
              </w:rPr>
              <w:t xml:space="preserve"> Signature:</w:t>
            </w: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tc>
        <w:tc>
          <w:tcPr>
            <w:tcW w:w="3402" w:type="dxa"/>
            <w:tcBorders>
              <w:right w:val="single" w:sz="12" w:space="0" w:color="auto"/>
            </w:tcBorders>
          </w:tcPr>
          <w:p w:rsidR="00DB2B60" w:rsidRPr="00167BAD" w:rsidRDefault="00DB2B60" w:rsidP="00DB2B60">
            <w:pPr>
              <w:rPr>
                <w:rFonts w:ascii="Calibri" w:hAnsi="Calibri" w:cs="Calibri"/>
                <w:sz w:val="22"/>
                <w:szCs w:val="22"/>
              </w:rPr>
            </w:pPr>
            <w:r w:rsidRPr="00167BAD">
              <w:rPr>
                <w:rFonts w:ascii="Calibri" w:hAnsi="Calibri" w:cs="Calibri"/>
                <w:sz w:val="22"/>
                <w:szCs w:val="22"/>
              </w:rPr>
              <w:t>Date:</w:t>
            </w: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tc>
      </w:tr>
      <w:tr w:rsidR="00DB2B60" w:rsidRPr="00167BAD" w:rsidTr="00AC1FE9">
        <w:trPr>
          <w:trHeight w:val="1080"/>
        </w:trPr>
        <w:tc>
          <w:tcPr>
            <w:tcW w:w="7655" w:type="dxa"/>
            <w:tcBorders>
              <w:left w:val="single" w:sz="12" w:space="0" w:color="auto"/>
              <w:bottom w:val="single" w:sz="12" w:space="0" w:color="auto"/>
            </w:tcBorders>
          </w:tcPr>
          <w:p w:rsidR="00DB2B60" w:rsidRPr="00167BAD" w:rsidRDefault="00FC1A20" w:rsidP="00DB2B60">
            <w:pPr>
              <w:rPr>
                <w:rFonts w:ascii="Calibri" w:hAnsi="Calibri" w:cs="Calibri"/>
                <w:sz w:val="22"/>
                <w:szCs w:val="22"/>
              </w:rPr>
            </w:pPr>
            <w:r>
              <w:rPr>
                <w:rFonts w:ascii="Calibri" w:hAnsi="Calibri" w:cs="Calibri"/>
                <w:sz w:val="22"/>
                <w:szCs w:val="22"/>
              </w:rPr>
              <w:t>Job Holder’s</w:t>
            </w:r>
            <w:r w:rsidR="00DB2B60" w:rsidRPr="00167BAD">
              <w:rPr>
                <w:rFonts w:ascii="Calibri" w:hAnsi="Calibri" w:cs="Calibri"/>
                <w:sz w:val="22"/>
                <w:szCs w:val="22"/>
              </w:rPr>
              <w:t xml:space="preserve"> Signature:</w:t>
            </w:r>
            <w:r w:rsidR="00DB2B60" w:rsidRPr="00167BAD">
              <w:rPr>
                <w:rFonts w:ascii="Calibri" w:hAnsi="Calibri" w:cs="Calibri"/>
                <w:noProof/>
                <w:sz w:val="22"/>
                <w:szCs w:val="22"/>
                <w:lang w:val="en-US"/>
              </w:rPr>
              <w:t xml:space="preserve"> </w:t>
            </w: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tc>
        <w:tc>
          <w:tcPr>
            <w:tcW w:w="3402" w:type="dxa"/>
            <w:tcBorders>
              <w:bottom w:val="single" w:sz="12" w:space="0" w:color="auto"/>
              <w:right w:val="single" w:sz="12" w:space="0" w:color="auto"/>
            </w:tcBorders>
          </w:tcPr>
          <w:p w:rsidR="00DB2B60" w:rsidRPr="00167BAD" w:rsidRDefault="00DB2B60" w:rsidP="00DB2B60">
            <w:pPr>
              <w:rPr>
                <w:rFonts w:ascii="Calibri" w:hAnsi="Calibri" w:cs="Calibri"/>
                <w:sz w:val="22"/>
                <w:szCs w:val="22"/>
              </w:rPr>
            </w:pPr>
            <w:r w:rsidRPr="00167BAD">
              <w:rPr>
                <w:rFonts w:ascii="Calibri" w:hAnsi="Calibri" w:cs="Calibri"/>
                <w:sz w:val="22"/>
                <w:szCs w:val="22"/>
              </w:rPr>
              <w:t xml:space="preserve">Date: </w:t>
            </w: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p w:rsidR="00DB2B60" w:rsidRPr="00167BAD" w:rsidRDefault="00DB2B60" w:rsidP="00DB2B60">
            <w:pPr>
              <w:rPr>
                <w:rFonts w:ascii="Calibri" w:hAnsi="Calibri" w:cs="Calibri"/>
                <w:sz w:val="22"/>
                <w:szCs w:val="22"/>
              </w:rPr>
            </w:pPr>
          </w:p>
        </w:tc>
      </w:tr>
    </w:tbl>
    <w:p w:rsidR="00477926" w:rsidRPr="00167BAD" w:rsidRDefault="00477926" w:rsidP="008A1D49">
      <w:pPr>
        <w:rPr>
          <w:rFonts w:ascii="Calibri" w:hAnsi="Calibri" w:cs="Calibri"/>
          <w:sz w:val="22"/>
          <w:szCs w:val="22"/>
        </w:rPr>
      </w:pPr>
    </w:p>
    <w:sectPr w:rsidR="00477926" w:rsidRPr="00167BAD" w:rsidSect="00125AEB">
      <w:pgSz w:w="11907" w:h="16840" w:code="9"/>
      <w:pgMar w:top="1440" w:right="1134" w:bottom="1440" w:left="1134"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BB" w:rsidRDefault="00FE77BB">
      <w:r>
        <w:separator/>
      </w:r>
    </w:p>
  </w:endnote>
  <w:endnote w:type="continuationSeparator" w:id="0">
    <w:p w:rsidR="00FE77BB" w:rsidRDefault="00FE77BB">
      <w:r>
        <w:continuationSeparator/>
      </w:r>
    </w:p>
  </w:endnote>
  <w:endnote w:type="continuationNotice" w:id="1">
    <w:p w:rsidR="00FE77BB" w:rsidRDefault="00FE77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93" w:rsidRPr="00FC1A20" w:rsidRDefault="00327E93">
    <w:pPr>
      <w:pStyle w:val="a4"/>
      <w:jc w:val="right"/>
      <w:rPr>
        <w:rFonts w:asciiTheme="minorHAnsi" w:hAnsiTheme="minorHAnsi" w:cstheme="minorHAnsi"/>
        <w:sz w:val="18"/>
        <w:szCs w:val="18"/>
      </w:rPr>
    </w:pPr>
    <w:r w:rsidRPr="00FC1A20">
      <w:rPr>
        <w:rFonts w:asciiTheme="minorHAnsi" w:hAnsiTheme="minorHAnsi" w:cstheme="minorHAnsi"/>
        <w:sz w:val="18"/>
        <w:szCs w:val="18"/>
      </w:rPr>
      <w:t xml:space="preserve">Page </w:t>
    </w:r>
    <w:r w:rsidR="00743EA3" w:rsidRPr="00FC1A20">
      <w:rPr>
        <w:rFonts w:asciiTheme="minorHAnsi" w:hAnsiTheme="minorHAnsi" w:cstheme="minorHAnsi"/>
        <w:bCs/>
        <w:sz w:val="18"/>
        <w:szCs w:val="18"/>
      </w:rPr>
      <w:fldChar w:fldCharType="begin"/>
    </w:r>
    <w:r w:rsidRPr="00FC1A20">
      <w:rPr>
        <w:rFonts w:asciiTheme="minorHAnsi" w:hAnsiTheme="minorHAnsi" w:cstheme="minorHAnsi"/>
        <w:bCs/>
        <w:sz w:val="18"/>
        <w:szCs w:val="18"/>
      </w:rPr>
      <w:instrText xml:space="preserve"> PAGE </w:instrText>
    </w:r>
    <w:r w:rsidR="00743EA3" w:rsidRPr="00FC1A20">
      <w:rPr>
        <w:rFonts w:asciiTheme="minorHAnsi" w:hAnsiTheme="minorHAnsi" w:cstheme="minorHAnsi"/>
        <w:bCs/>
        <w:sz w:val="18"/>
        <w:szCs w:val="18"/>
      </w:rPr>
      <w:fldChar w:fldCharType="separate"/>
    </w:r>
    <w:r w:rsidR="00E469BC">
      <w:rPr>
        <w:rFonts w:asciiTheme="minorHAnsi" w:hAnsiTheme="minorHAnsi" w:cstheme="minorHAnsi"/>
        <w:bCs/>
        <w:noProof/>
        <w:sz w:val="18"/>
        <w:szCs w:val="18"/>
      </w:rPr>
      <w:t>1</w:t>
    </w:r>
    <w:r w:rsidR="00743EA3" w:rsidRPr="00FC1A20">
      <w:rPr>
        <w:rFonts w:asciiTheme="minorHAnsi" w:hAnsiTheme="minorHAnsi" w:cstheme="minorHAnsi"/>
        <w:bCs/>
        <w:sz w:val="18"/>
        <w:szCs w:val="18"/>
      </w:rPr>
      <w:fldChar w:fldCharType="end"/>
    </w:r>
    <w:r w:rsidRPr="00FC1A20">
      <w:rPr>
        <w:rFonts w:asciiTheme="minorHAnsi" w:hAnsiTheme="minorHAnsi" w:cstheme="minorHAnsi"/>
        <w:sz w:val="18"/>
        <w:szCs w:val="18"/>
      </w:rPr>
      <w:t xml:space="preserve"> of </w:t>
    </w:r>
    <w:r w:rsidR="00743EA3" w:rsidRPr="00FC1A20">
      <w:rPr>
        <w:rFonts w:asciiTheme="minorHAnsi" w:hAnsiTheme="minorHAnsi" w:cstheme="minorHAnsi"/>
        <w:bCs/>
        <w:sz w:val="18"/>
        <w:szCs w:val="18"/>
      </w:rPr>
      <w:fldChar w:fldCharType="begin"/>
    </w:r>
    <w:r w:rsidRPr="00FC1A20">
      <w:rPr>
        <w:rFonts w:asciiTheme="minorHAnsi" w:hAnsiTheme="minorHAnsi" w:cstheme="minorHAnsi"/>
        <w:bCs/>
        <w:sz w:val="18"/>
        <w:szCs w:val="18"/>
      </w:rPr>
      <w:instrText xml:space="preserve"> NUMPAGES  </w:instrText>
    </w:r>
    <w:r w:rsidR="00743EA3" w:rsidRPr="00FC1A20">
      <w:rPr>
        <w:rFonts w:asciiTheme="minorHAnsi" w:hAnsiTheme="minorHAnsi" w:cstheme="minorHAnsi"/>
        <w:bCs/>
        <w:sz w:val="18"/>
        <w:szCs w:val="18"/>
      </w:rPr>
      <w:fldChar w:fldCharType="separate"/>
    </w:r>
    <w:r w:rsidR="00E469BC">
      <w:rPr>
        <w:rFonts w:asciiTheme="minorHAnsi" w:hAnsiTheme="minorHAnsi" w:cstheme="minorHAnsi"/>
        <w:bCs/>
        <w:noProof/>
        <w:sz w:val="18"/>
        <w:szCs w:val="18"/>
      </w:rPr>
      <w:t>5</w:t>
    </w:r>
    <w:r w:rsidR="00743EA3" w:rsidRPr="00FC1A20">
      <w:rPr>
        <w:rFonts w:asciiTheme="minorHAnsi" w:hAnsiTheme="minorHAnsi" w:cstheme="minorHAnsi"/>
        <w:bCs/>
        <w:sz w:val="18"/>
        <w:szCs w:val="18"/>
      </w:rPr>
      <w:fldChar w:fldCharType="end"/>
    </w:r>
  </w:p>
  <w:p w:rsidR="00AA71E3" w:rsidRDefault="00AA71E3" w:rsidP="00327E93">
    <w:pPr>
      <w:pStyle w:val="a4"/>
      <w:tabs>
        <w:tab w:val="clear" w:pos="4153"/>
        <w:tab w:val="clear" w:pos="8306"/>
        <w:tab w:val="center" w:pos="6980"/>
        <w:tab w:val="right" w:pos="139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BB" w:rsidRDefault="00FE77BB">
      <w:r>
        <w:separator/>
      </w:r>
    </w:p>
  </w:footnote>
  <w:footnote w:type="continuationSeparator" w:id="0">
    <w:p w:rsidR="00FE77BB" w:rsidRDefault="00FE77BB">
      <w:r>
        <w:continuationSeparator/>
      </w:r>
    </w:p>
  </w:footnote>
  <w:footnote w:type="continuationNotice" w:id="1">
    <w:p w:rsidR="00FE77BB" w:rsidRDefault="00FE77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7F67EB"/>
    <w:multiLevelType w:val="hybridMultilevel"/>
    <w:tmpl w:val="B4FB6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35742"/>
    <w:multiLevelType w:val="hybridMultilevel"/>
    <w:tmpl w:val="F252B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48C22F8"/>
    <w:multiLevelType w:val="hybridMultilevel"/>
    <w:tmpl w:val="6AF6C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9B5457"/>
    <w:multiLevelType w:val="hybridMultilevel"/>
    <w:tmpl w:val="A9500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B41BE"/>
    <w:multiLevelType w:val="hybridMultilevel"/>
    <w:tmpl w:val="6590B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0751FC"/>
    <w:multiLevelType w:val="hybridMultilevel"/>
    <w:tmpl w:val="02561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8097397"/>
    <w:multiLevelType w:val="hybridMultilevel"/>
    <w:tmpl w:val="68168EF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4042094"/>
    <w:multiLevelType w:val="hybridMultilevel"/>
    <w:tmpl w:val="7F18192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8">
    <w:nsid w:val="15B159D8"/>
    <w:multiLevelType w:val="hybridMultilevel"/>
    <w:tmpl w:val="6F9C1B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11" w:hanging="360"/>
      </w:pPr>
      <w:rPr>
        <w:rFonts w:ascii="Courier New" w:hAnsi="Courier New" w:cs="Courier New" w:hint="default"/>
      </w:rPr>
    </w:lvl>
    <w:lvl w:ilvl="2" w:tplc="08090005">
      <w:start w:val="1"/>
      <w:numFmt w:val="bullet"/>
      <w:lvlText w:val=""/>
      <w:lvlJc w:val="left"/>
      <w:pPr>
        <w:ind w:left="1731" w:hanging="360"/>
      </w:pPr>
      <w:rPr>
        <w:rFonts w:ascii="Wingdings" w:hAnsi="Wingdings" w:hint="default"/>
      </w:rPr>
    </w:lvl>
    <w:lvl w:ilvl="3" w:tplc="08090001">
      <w:start w:val="1"/>
      <w:numFmt w:val="bullet"/>
      <w:lvlText w:val=""/>
      <w:lvlJc w:val="left"/>
      <w:pPr>
        <w:ind w:left="2451" w:hanging="360"/>
      </w:pPr>
      <w:rPr>
        <w:rFonts w:ascii="Symbol" w:hAnsi="Symbol" w:hint="default"/>
      </w:rPr>
    </w:lvl>
    <w:lvl w:ilvl="4" w:tplc="08090003">
      <w:start w:val="1"/>
      <w:numFmt w:val="bullet"/>
      <w:lvlText w:val="o"/>
      <w:lvlJc w:val="left"/>
      <w:pPr>
        <w:ind w:left="3171" w:hanging="360"/>
      </w:pPr>
      <w:rPr>
        <w:rFonts w:ascii="Courier New" w:hAnsi="Courier New" w:cs="Courier New" w:hint="default"/>
      </w:rPr>
    </w:lvl>
    <w:lvl w:ilvl="5" w:tplc="08090005">
      <w:start w:val="1"/>
      <w:numFmt w:val="bullet"/>
      <w:lvlText w:val=""/>
      <w:lvlJc w:val="left"/>
      <w:pPr>
        <w:ind w:left="3891" w:hanging="360"/>
      </w:pPr>
      <w:rPr>
        <w:rFonts w:ascii="Wingdings" w:hAnsi="Wingdings" w:hint="default"/>
      </w:rPr>
    </w:lvl>
    <w:lvl w:ilvl="6" w:tplc="08090001">
      <w:start w:val="1"/>
      <w:numFmt w:val="bullet"/>
      <w:lvlText w:val=""/>
      <w:lvlJc w:val="left"/>
      <w:pPr>
        <w:ind w:left="4611" w:hanging="360"/>
      </w:pPr>
      <w:rPr>
        <w:rFonts w:ascii="Symbol" w:hAnsi="Symbol" w:hint="default"/>
      </w:rPr>
    </w:lvl>
    <w:lvl w:ilvl="7" w:tplc="08090003">
      <w:start w:val="1"/>
      <w:numFmt w:val="bullet"/>
      <w:lvlText w:val="o"/>
      <w:lvlJc w:val="left"/>
      <w:pPr>
        <w:ind w:left="5331" w:hanging="360"/>
      </w:pPr>
      <w:rPr>
        <w:rFonts w:ascii="Courier New" w:hAnsi="Courier New" w:cs="Courier New" w:hint="default"/>
      </w:rPr>
    </w:lvl>
    <w:lvl w:ilvl="8" w:tplc="08090005">
      <w:start w:val="1"/>
      <w:numFmt w:val="bullet"/>
      <w:lvlText w:val=""/>
      <w:lvlJc w:val="left"/>
      <w:pPr>
        <w:ind w:left="6051" w:hanging="360"/>
      </w:pPr>
      <w:rPr>
        <w:rFonts w:ascii="Wingdings" w:hAnsi="Wingdings" w:hint="default"/>
      </w:rPr>
    </w:lvl>
  </w:abstractNum>
  <w:abstractNum w:abstractNumId="9">
    <w:nsid w:val="167537AC"/>
    <w:multiLevelType w:val="hybridMultilevel"/>
    <w:tmpl w:val="0BF86BA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EA380A"/>
    <w:multiLevelType w:val="hybridMultilevel"/>
    <w:tmpl w:val="00424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D13E35"/>
    <w:multiLevelType w:val="hybridMultilevel"/>
    <w:tmpl w:val="8BC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D53DB5"/>
    <w:multiLevelType w:val="hybridMultilevel"/>
    <w:tmpl w:val="F8928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CC2CE9"/>
    <w:multiLevelType w:val="hybridMultilevel"/>
    <w:tmpl w:val="55E008A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AFA2979"/>
    <w:multiLevelType w:val="hybridMultilevel"/>
    <w:tmpl w:val="79FC5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D7B3D69"/>
    <w:multiLevelType w:val="hybridMultilevel"/>
    <w:tmpl w:val="1BD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F304B"/>
    <w:multiLevelType w:val="hybridMultilevel"/>
    <w:tmpl w:val="E968B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C03D00"/>
    <w:multiLevelType w:val="hybridMultilevel"/>
    <w:tmpl w:val="61EAD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F00B5B"/>
    <w:multiLevelType w:val="hybridMultilevel"/>
    <w:tmpl w:val="2B66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95F7E"/>
    <w:multiLevelType w:val="hybridMultilevel"/>
    <w:tmpl w:val="5B1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90381A"/>
    <w:multiLevelType w:val="hybridMultilevel"/>
    <w:tmpl w:val="E7C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4E149D"/>
    <w:multiLevelType w:val="hybridMultilevel"/>
    <w:tmpl w:val="E77C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A3BC3"/>
    <w:multiLevelType w:val="hybridMultilevel"/>
    <w:tmpl w:val="41641F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5076027"/>
    <w:multiLevelType w:val="hybridMultilevel"/>
    <w:tmpl w:val="FDB8F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4B1638"/>
    <w:multiLevelType w:val="hybridMultilevel"/>
    <w:tmpl w:val="EB7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F7AE3"/>
    <w:multiLevelType w:val="hybridMultilevel"/>
    <w:tmpl w:val="0EE0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04525"/>
    <w:multiLevelType w:val="hybridMultilevel"/>
    <w:tmpl w:val="9EAC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502C8F"/>
    <w:multiLevelType w:val="singleLevel"/>
    <w:tmpl w:val="B5482F1A"/>
    <w:lvl w:ilvl="0">
      <w:start w:val="1"/>
      <w:numFmt w:val="bullet"/>
      <w:lvlText w:val=""/>
      <w:lvlJc w:val="left"/>
      <w:pPr>
        <w:tabs>
          <w:tab w:val="num" w:pos="360"/>
        </w:tabs>
        <w:ind w:left="360" w:hanging="360"/>
      </w:pPr>
      <w:rPr>
        <w:rFonts w:ascii="Symbol" w:hAnsi="Symbol" w:hint="default"/>
        <w:sz w:val="24"/>
      </w:rPr>
    </w:lvl>
  </w:abstractNum>
  <w:abstractNum w:abstractNumId="28">
    <w:nsid w:val="58BA308C"/>
    <w:multiLevelType w:val="hybridMultilevel"/>
    <w:tmpl w:val="E9C4EB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A454587"/>
    <w:multiLevelType w:val="hybridMultilevel"/>
    <w:tmpl w:val="34DA07B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2A2F9B"/>
    <w:multiLevelType w:val="hybridMultilevel"/>
    <w:tmpl w:val="1AEA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4B766A"/>
    <w:multiLevelType w:val="hybridMultilevel"/>
    <w:tmpl w:val="200E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C4EC2"/>
    <w:multiLevelType w:val="hybridMultilevel"/>
    <w:tmpl w:val="00E0DE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4C3DB17"/>
    <w:multiLevelType w:val="hybridMultilevel"/>
    <w:tmpl w:val="C3B5F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6AE763F"/>
    <w:multiLevelType w:val="hybridMultilevel"/>
    <w:tmpl w:val="471A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52D2A"/>
    <w:multiLevelType w:val="hybridMultilevel"/>
    <w:tmpl w:val="A7BC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F879BB"/>
    <w:multiLevelType w:val="hybridMultilevel"/>
    <w:tmpl w:val="8244F9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B4C215C"/>
    <w:multiLevelType w:val="hybridMultilevel"/>
    <w:tmpl w:val="1EB4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7667DD"/>
    <w:multiLevelType w:val="hybridMultilevel"/>
    <w:tmpl w:val="D722CA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DF1C0F"/>
    <w:multiLevelType w:val="hybridMultilevel"/>
    <w:tmpl w:val="19AC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D39F0"/>
    <w:multiLevelType w:val="hybridMultilevel"/>
    <w:tmpl w:val="CB7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0A41FB"/>
    <w:multiLevelType w:val="hybridMultilevel"/>
    <w:tmpl w:val="DFCAF1FA"/>
    <w:lvl w:ilvl="0" w:tplc="3B1884A2">
      <w:start w:val="1"/>
      <w:numFmt w:val="bullet"/>
      <w:lvlText w:val=""/>
      <w:lvlJc w:val="left"/>
      <w:pPr>
        <w:tabs>
          <w:tab w:val="num" w:pos="227"/>
        </w:tabs>
        <w:ind w:left="227" w:hanging="22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A794AD7"/>
    <w:multiLevelType w:val="hybridMultilevel"/>
    <w:tmpl w:val="AA7CD836"/>
    <w:lvl w:ilvl="0" w:tplc="08090001">
      <w:start w:val="1"/>
      <w:numFmt w:val="bullet"/>
      <w:lvlText w:val=""/>
      <w:lvlJc w:val="left"/>
      <w:pPr>
        <w:tabs>
          <w:tab w:val="num" w:pos="789"/>
        </w:tabs>
        <w:ind w:left="78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BB8035D"/>
    <w:multiLevelType w:val="hybridMultilevel"/>
    <w:tmpl w:val="8872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1"/>
  </w:num>
  <w:num w:numId="4">
    <w:abstractNumId w:val="6"/>
  </w:num>
  <w:num w:numId="5">
    <w:abstractNumId w:val="9"/>
  </w:num>
  <w:num w:numId="6">
    <w:abstractNumId w:val="30"/>
  </w:num>
  <w:num w:numId="7">
    <w:abstractNumId w:val="32"/>
  </w:num>
  <w:num w:numId="8">
    <w:abstractNumId w:val="36"/>
  </w:num>
  <w:num w:numId="9">
    <w:abstractNumId w:val="29"/>
  </w:num>
  <w:num w:numId="10">
    <w:abstractNumId w:val="13"/>
  </w:num>
  <w:num w:numId="11">
    <w:abstractNumId w:val="42"/>
  </w:num>
  <w:num w:numId="12">
    <w:abstractNumId w:val="8"/>
  </w:num>
  <w:num w:numId="13">
    <w:abstractNumId w:val="7"/>
  </w:num>
  <w:num w:numId="14">
    <w:abstractNumId w:val="3"/>
  </w:num>
  <w:num w:numId="15">
    <w:abstractNumId w:val="18"/>
  </w:num>
  <w:num w:numId="16">
    <w:abstractNumId w:val="17"/>
  </w:num>
  <w:num w:numId="17">
    <w:abstractNumId w:val="38"/>
  </w:num>
  <w:num w:numId="18">
    <w:abstractNumId w:val="24"/>
  </w:num>
  <w:num w:numId="19">
    <w:abstractNumId w:val="19"/>
  </w:num>
  <w:num w:numId="20">
    <w:abstractNumId w:val="43"/>
  </w:num>
  <w:num w:numId="21">
    <w:abstractNumId w:val="34"/>
  </w:num>
  <w:num w:numId="22">
    <w:abstractNumId w:val="15"/>
  </w:num>
  <w:num w:numId="23">
    <w:abstractNumId w:val="25"/>
  </w:num>
  <w:num w:numId="24">
    <w:abstractNumId w:val="27"/>
  </w:num>
  <w:num w:numId="25">
    <w:abstractNumId w:val="26"/>
  </w:num>
  <w:num w:numId="26">
    <w:abstractNumId w:val="39"/>
  </w:num>
  <w:num w:numId="27">
    <w:abstractNumId w:val="10"/>
  </w:num>
  <w:num w:numId="28">
    <w:abstractNumId w:val="22"/>
  </w:num>
  <w:num w:numId="29">
    <w:abstractNumId w:val="23"/>
  </w:num>
  <w:num w:numId="30">
    <w:abstractNumId w:val="5"/>
  </w:num>
  <w:num w:numId="31">
    <w:abstractNumId w:val="31"/>
  </w:num>
  <w:num w:numId="32">
    <w:abstractNumId w:val="20"/>
  </w:num>
  <w:num w:numId="33">
    <w:abstractNumId w:val="37"/>
  </w:num>
  <w:num w:numId="34">
    <w:abstractNumId w:val="40"/>
  </w:num>
  <w:num w:numId="35">
    <w:abstractNumId w:val="35"/>
  </w:num>
  <w:num w:numId="36">
    <w:abstractNumId w:val="11"/>
  </w:num>
  <w:num w:numId="37">
    <w:abstractNumId w:val="28"/>
  </w:num>
  <w:num w:numId="38">
    <w:abstractNumId w:val="0"/>
  </w:num>
  <w:num w:numId="39">
    <w:abstractNumId w:val="33"/>
  </w:num>
  <w:num w:numId="40">
    <w:abstractNumId w:val="21"/>
  </w:num>
  <w:num w:numId="41">
    <w:abstractNumId w:val="16"/>
  </w:num>
  <w:num w:numId="42">
    <w:abstractNumId w:val="14"/>
  </w:num>
  <w:num w:numId="43">
    <w:abstractNumId w:val="2"/>
  </w:num>
  <w:num w:numId="4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doNotUseHTMLParagraphAutoSpacing/>
    <w:useFELayout/>
  </w:compat>
  <w:rsids>
    <w:rsidRoot w:val="002E1545"/>
    <w:rsid w:val="00000055"/>
    <w:rsid w:val="000040D9"/>
    <w:rsid w:val="000126F7"/>
    <w:rsid w:val="0002587A"/>
    <w:rsid w:val="000353A4"/>
    <w:rsid w:val="00040765"/>
    <w:rsid w:val="00042625"/>
    <w:rsid w:val="00044484"/>
    <w:rsid w:val="00044AD2"/>
    <w:rsid w:val="0004707C"/>
    <w:rsid w:val="0004789B"/>
    <w:rsid w:val="00057D61"/>
    <w:rsid w:val="00057EE2"/>
    <w:rsid w:val="00060C62"/>
    <w:rsid w:val="00061822"/>
    <w:rsid w:val="00063DE6"/>
    <w:rsid w:val="00064D03"/>
    <w:rsid w:val="00074078"/>
    <w:rsid w:val="0009111D"/>
    <w:rsid w:val="00095E1D"/>
    <w:rsid w:val="000A1788"/>
    <w:rsid w:val="000B3510"/>
    <w:rsid w:val="000B3D46"/>
    <w:rsid w:val="000D36A4"/>
    <w:rsid w:val="000D6C0A"/>
    <w:rsid w:val="000E2AF2"/>
    <w:rsid w:val="000F0EC8"/>
    <w:rsid w:val="000F25D2"/>
    <w:rsid w:val="000F32B8"/>
    <w:rsid w:val="000F38C9"/>
    <w:rsid w:val="000F4F97"/>
    <w:rsid w:val="00104306"/>
    <w:rsid w:val="00105127"/>
    <w:rsid w:val="00106149"/>
    <w:rsid w:val="0010702E"/>
    <w:rsid w:val="0010711E"/>
    <w:rsid w:val="001074F4"/>
    <w:rsid w:val="00110EAA"/>
    <w:rsid w:val="001132B0"/>
    <w:rsid w:val="00117960"/>
    <w:rsid w:val="0012106F"/>
    <w:rsid w:val="00121590"/>
    <w:rsid w:val="00125AEB"/>
    <w:rsid w:val="001303D0"/>
    <w:rsid w:val="00133003"/>
    <w:rsid w:val="001339F1"/>
    <w:rsid w:val="00133AAC"/>
    <w:rsid w:val="00134FE6"/>
    <w:rsid w:val="001513A6"/>
    <w:rsid w:val="00153872"/>
    <w:rsid w:val="00154061"/>
    <w:rsid w:val="00154D74"/>
    <w:rsid w:val="00164BF3"/>
    <w:rsid w:val="00166365"/>
    <w:rsid w:val="00167377"/>
    <w:rsid w:val="00167BAD"/>
    <w:rsid w:val="001711CE"/>
    <w:rsid w:val="00172958"/>
    <w:rsid w:val="00172989"/>
    <w:rsid w:val="00183ED5"/>
    <w:rsid w:val="00186017"/>
    <w:rsid w:val="0019071E"/>
    <w:rsid w:val="001935B1"/>
    <w:rsid w:val="00196F8F"/>
    <w:rsid w:val="001A1A4E"/>
    <w:rsid w:val="001A2EA7"/>
    <w:rsid w:val="001B312B"/>
    <w:rsid w:val="001B5F6D"/>
    <w:rsid w:val="001B63C3"/>
    <w:rsid w:val="001D199B"/>
    <w:rsid w:val="001D3D3C"/>
    <w:rsid w:val="001D6A96"/>
    <w:rsid w:val="001E2951"/>
    <w:rsid w:val="001E6DE7"/>
    <w:rsid w:val="001F4ECA"/>
    <w:rsid w:val="001F4F95"/>
    <w:rsid w:val="001F6E70"/>
    <w:rsid w:val="00201E52"/>
    <w:rsid w:val="002033D4"/>
    <w:rsid w:val="002057D3"/>
    <w:rsid w:val="0021238D"/>
    <w:rsid w:val="00215BF3"/>
    <w:rsid w:val="00221A0A"/>
    <w:rsid w:val="00230015"/>
    <w:rsid w:val="0023157C"/>
    <w:rsid w:val="00232AD3"/>
    <w:rsid w:val="00235F91"/>
    <w:rsid w:val="00236269"/>
    <w:rsid w:val="002373B5"/>
    <w:rsid w:val="0023777D"/>
    <w:rsid w:val="00244BC5"/>
    <w:rsid w:val="002464D4"/>
    <w:rsid w:val="00252E9B"/>
    <w:rsid w:val="002548C9"/>
    <w:rsid w:val="00254965"/>
    <w:rsid w:val="00261A73"/>
    <w:rsid w:val="00261D44"/>
    <w:rsid w:val="00270AA7"/>
    <w:rsid w:val="0027595B"/>
    <w:rsid w:val="00277AA9"/>
    <w:rsid w:val="002816CF"/>
    <w:rsid w:val="00282241"/>
    <w:rsid w:val="00283EA2"/>
    <w:rsid w:val="00293869"/>
    <w:rsid w:val="002956D1"/>
    <w:rsid w:val="00296519"/>
    <w:rsid w:val="002A122F"/>
    <w:rsid w:val="002C0A2A"/>
    <w:rsid w:val="002C72EE"/>
    <w:rsid w:val="002D4A23"/>
    <w:rsid w:val="002D4BEA"/>
    <w:rsid w:val="002E1545"/>
    <w:rsid w:val="002E1BD8"/>
    <w:rsid w:val="002E1ED6"/>
    <w:rsid w:val="002E303A"/>
    <w:rsid w:val="002E46E8"/>
    <w:rsid w:val="002F4B38"/>
    <w:rsid w:val="002F7C9D"/>
    <w:rsid w:val="00304CE2"/>
    <w:rsid w:val="003126B7"/>
    <w:rsid w:val="00316219"/>
    <w:rsid w:val="00320DC2"/>
    <w:rsid w:val="00322647"/>
    <w:rsid w:val="00323B8A"/>
    <w:rsid w:val="00325A01"/>
    <w:rsid w:val="00327E93"/>
    <w:rsid w:val="00327F18"/>
    <w:rsid w:val="003334D5"/>
    <w:rsid w:val="00340C80"/>
    <w:rsid w:val="00341E2C"/>
    <w:rsid w:val="0034351A"/>
    <w:rsid w:val="00343665"/>
    <w:rsid w:val="00346FDB"/>
    <w:rsid w:val="00353A88"/>
    <w:rsid w:val="00360553"/>
    <w:rsid w:val="003617B0"/>
    <w:rsid w:val="00362A69"/>
    <w:rsid w:val="00363F2D"/>
    <w:rsid w:val="0036434D"/>
    <w:rsid w:val="00364937"/>
    <w:rsid w:val="0036717C"/>
    <w:rsid w:val="00370A39"/>
    <w:rsid w:val="00371821"/>
    <w:rsid w:val="003828A1"/>
    <w:rsid w:val="00383A0D"/>
    <w:rsid w:val="00383FD3"/>
    <w:rsid w:val="003853C4"/>
    <w:rsid w:val="00391039"/>
    <w:rsid w:val="00392B25"/>
    <w:rsid w:val="00396216"/>
    <w:rsid w:val="003A042E"/>
    <w:rsid w:val="003A2F57"/>
    <w:rsid w:val="003A404F"/>
    <w:rsid w:val="003B1F2E"/>
    <w:rsid w:val="003C1E2A"/>
    <w:rsid w:val="003C5CDB"/>
    <w:rsid w:val="003C720D"/>
    <w:rsid w:val="003C7EAF"/>
    <w:rsid w:val="003D01D8"/>
    <w:rsid w:val="003D623C"/>
    <w:rsid w:val="003E54D5"/>
    <w:rsid w:val="003E5565"/>
    <w:rsid w:val="003E6CF7"/>
    <w:rsid w:val="003F5003"/>
    <w:rsid w:val="003F615A"/>
    <w:rsid w:val="003F6216"/>
    <w:rsid w:val="00404E52"/>
    <w:rsid w:val="0040527A"/>
    <w:rsid w:val="00406B0F"/>
    <w:rsid w:val="00406BF6"/>
    <w:rsid w:val="004077C3"/>
    <w:rsid w:val="004144DC"/>
    <w:rsid w:val="0041792E"/>
    <w:rsid w:val="00417FA0"/>
    <w:rsid w:val="00420155"/>
    <w:rsid w:val="00425360"/>
    <w:rsid w:val="004261F6"/>
    <w:rsid w:val="00426330"/>
    <w:rsid w:val="004274F2"/>
    <w:rsid w:val="00432DEA"/>
    <w:rsid w:val="00433CF2"/>
    <w:rsid w:val="00444ACA"/>
    <w:rsid w:val="00447357"/>
    <w:rsid w:val="00450E9F"/>
    <w:rsid w:val="004538AF"/>
    <w:rsid w:val="00463577"/>
    <w:rsid w:val="00470FBD"/>
    <w:rsid w:val="00472043"/>
    <w:rsid w:val="004743A7"/>
    <w:rsid w:val="00477926"/>
    <w:rsid w:val="00481D5B"/>
    <w:rsid w:val="0048424D"/>
    <w:rsid w:val="00492C38"/>
    <w:rsid w:val="004A275A"/>
    <w:rsid w:val="004A2B22"/>
    <w:rsid w:val="004A36F7"/>
    <w:rsid w:val="004A4D26"/>
    <w:rsid w:val="004A757B"/>
    <w:rsid w:val="004B5432"/>
    <w:rsid w:val="004C1072"/>
    <w:rsid w:val="004C3C84"/>
    <w:rsid w:val="004D2171"/>
    <w:rsid w:val="004D2205"/>
    <w:rsid w:val="004D433E"/>
    <w:rsid w:val="004D6576"/>
    <w:rsid w:val="004E0C71"/>
    <w:rsid w:val="004E0FCE"/>
    <w:rsid w:val="004E140E"/>
    <w:rsid w:val="004F33D3"/>
    <w:rsid w:val="004F3745"/>
    <w:rsid w:val="0050269A"/>
    <w:rsid w:val="00504A0E"/>
    <w:rsid w:val="00507AAA"/>
    <w:rsid w:val="0051330C"/>
    <w:rsid w:val="00515751"/>
    <w:rsid w:val="00516575"/>
    <w:rsid w:val="00517648"/>
    <w:rsid w:val="00521DAB"/>
    <w:rsid w:val="00523793"/>
    <w:rsid w:val="00525357"/>
    <w:rsid w:val="00534AAF"/>
    <w:rsid w:val="005410EE"/>
    <w:rsid w:val="00543758"/>
    <w:rsid w:val="005447A9"/>
    <w:rsid w:val="005500D9"/>
    <w:rsid w:val="00554081"/>
    <w:rsid w:val="00561E16"/>
    <w:rsid w:val="00567FC1"/>
    <w:rsid w:val="00571FA6"/>
    <w:rsid w:val="005766A2"/>
    <w:rsid w:val="00594F41"/>
    <w:rsid w:val="00596B8D"/>
    <w:rsid w:val="005A1471"/>
    <w:rsid w:val="005A252A"/>
    <w:rsid w:val="005A66D9"/>
    <w:rsid w:val="005B1D00"/>
    <w:rsid w:val="005B1E09"/>
    <w:rsid w:val="005B7684"/>
    <w:rsid w:val="005C0018"/>
    <w:rsid w:val="005C2208"/>
    <w:rsid w:val="005C6F3E"/>
    <w:rsid w:val="005D124C"/>
    <w:rsid w:val="005D21A6"/>
    <w:rsid w:val="005D62A0"/>
    <w:rsid w:val="005D7B8D"/>
    <w:rsid w:val="005E059E"/>
    <w:rsid w:val="005E0E4C"/>
    <w:rsid w:val="005E2C7F"/>
    <w:rsid w:val="005E2F93"/>
    <w:rsid w:val="005E4609"/>
    <w:rsid w:val="005F07FE"/>
    <w:rsid w:val="005F1579"/>
    <w:rsid w:val="005F1CF7"/>
    <w:rsid w:val="005F6BF7"/>
    <w:rsid w:val="00601889"/>
    <w:rsid w:val="0060290B"/>
    <w:rsid w:val="00612F37"/>
    <w:rsid w:val="006200C5"/>
    <w:rsid w:val="00621A7D"/>
    <w:rsid w:val="00626792"/>
    <w:rsid w:val="00626958"/>
    <w:rsid w:val="0063103B"/>
    <w:rsid w:val="0063480E"/>
    <w:rsid w:val="00634AF5"/>
    <w:rsid w:val="00634CB8"/>
    <w:rsid w:val="00641FF1"/>
    <w:rsid w:val="006441B0"/>
    <w:rsid w:val="00644690"/>
    <w:rsid w:val="00644F50"/>
    <w:rsid w:val="00652C5A"/>
    <w:rsid w:val="006552BF"/>
    <w:rsid w:val="00657ADA"/>
    <w:rsid w:val="00665E4F"/>
    <w:rsid w:val="00670C10"/>
    <w:rsid w:val="00672311"/>
    <w:rsid w:val="0067335B"/>
    <w:rsid w:val="00675102"/>
    <w:rsid w:val="00681ECE"/>
    <w:rsid w:val="00682ABD"/>
    <w:rsid w:val="00690CCE"/>
    <w:rsid w:val="00691267"/>
    <w:rsid w:val="00695BC6"/>
    <w:rsid w:val="00696D43"/>
    <w:rsid w:val="006A12D7"/>
    <w:rsid w:val="006A1680"/>
    <w:rsid w:val="006C0958"/>
    <w:rsid w:val="006C1FE6"/>
    <w:rsid w:val="006C57EA"/>
    <w:rsid w:val="006C77BE"/>
    <w:rsid w:val="006C7C8E"/>
    <w:rsid w:val="006D175E"/>
    <w:rsid w:val="006D32FD"/>
    <w:rsid w:val="006E106C"/>
    <w:rsid w:val="006E202F"/>
    <w:rsid w:val="006E5EA9"/>
    <w:rsid w:val="006F20B7"/>
    <w:rsid w:val="006F213F"/>
    <w:rsid w:val="006F4661"/>
    <w:rsid w:val="006F529B"/>
    <w:rsid w:val="006F6978"/>
    <w:rsid w:val="00700020"/>
    <w:rsid w:val="0070147F"/>
    <w:rsid w:val="0071301E"/>
    <w:rsid w:val="007200C5"/>
    <w:rsid w:val="00720C6F"/>
    <w:rsid w:val="00721428"/>
    <w:rsid w:val="00734CE7"/>
    <w:rsid w:val="00734F18"/>
    <w:rsid w:val="00743748"/>
    <w:rsid w:val="00743EA3"/>
    <w:rsid w:val="007447DD"/>
    <w:rsid w:val="00745C0A"/>
    <w:rsid w:val="00751A81"/>
    <w:rsid w:val="00752128"/>
    <w:rsid w:val="00752EDB"/>
    <w:rsid w:val="00753BF9"/>
    <w:rsid w:val="00756B57"/>
    <w:rsid w:val="0075741C"/>
    <w:rsid w:val="00766A33"/>
    <w:rsid w:val="007675D7"/>
    <w:rsid w:val="00772BB1"/>
    <w:rsid w:val="00773C7A"/>
    <w:rsid w:val="00775362"/>
    <w:rsid w:val="00775B30"/>
    <w:rsid w:val="007803C0"/>
    <w:rsid w:val="00781358"/>
    <w:rsid w:val="00782CE5"/>
    <w:rsid w:val="00787DB0"/>
    <w:rsid w:val="00796026"/>
    <w:rsid w:val="007A2358"/>
    <w:rsid w:val="007A71A6"/>
    <w:rsid w:val="007A755D"/>
    <w:rsid w:val="007B10BC"/>
    <w:rsid w:val="007B32C8"/>
    <w:rsid w:val="007B60D3"/>
    <w:rsid w:val="007C2FE9"/>
    <w:rsid w:val="007C3C34"/>
    <w:rsid w:val="007D1A0E"/>
    <w:rsid w:val="007D480D"/>
    <w:rsid w:val="007D4D6E"/>
    <w:rsid w:val="007E0C4E"/>
    <w:rsid w:val="007E1BD3"/>
    <w:rsid w:val="007E45B2"/>
    <w:rsid w:val="007F2C2C"/>
    <w:rsid w:val="007F5DFA"/>
    <w:rsid w:val="007F649A"/>
    <w:rsid w:val="00803EFE"/>
    <w:rsid w:val="00807CC8"/>
    <w:rsid w:val="0081281B"/>
    <w:rsid w:val="00813DD2"/>
    <w:rsid w:val="0081525F"/>
    <w:rsid w:val="00815D06"/>
    <w:rsid w:val="00826872"/>
    <w:rsid w:val="0082727D"/>
    <w:rsid w:val="00830F8E"/>
    <w:rsid w:val="00834D2D"/>
    <w:rsid w:val="0083517F"/>
    <w:rsid w:val="0083722C"/>
    <w:rsid w:val="008410AF"/>
    <w:rsid w:val="00853E63"/>
    <w:rsid w:val="0086741B"/>
    <w:rsid w:val="0088443D"/>
    <w:rsid w:val="00886E29"/>
    <w:rsid w:val="00891EBF"/>
    <w:rsid w:val="00893518"/>
    <w:rsid w:val="00897EA7"/>
    <w:rsid w:val="008A1D49"/>
    <w:rsid w:val="008A29FE"/>
    <w:rsid w:val="008B4C43"/>
    <w:rsid w:val="008B69A9"/>
    <w:rsid w:val="008B7C2F"/>
    <w:rsid w:val="008C3BC4"/>
    <w:rsid w:val="008C4677"/>
    <w:rsid w:val="008D0549"/>
    <w:rsid w:val="008D1CFC"/>
    <w:rsid w:val="008D3082"/>
    <w:rsid w:val="008E225D"/>
    <w:rsid w:val="008E3F6C"/>
    <w:rsid w:val="008F357D"/>
    <w:rsid w:val="008F5F2B"/>
    <w:rsid w:val="00914176"/>
    <w:rsid w:val="00915A97"/>
    <w:rsid w:val="00917434"/>
    <w:rsid w:val="009214AB"/>
    <w:rsid w:val="00921668"/>
    <w:rsid w:val="0092566E"/>
    <w:rsid w:val="00932A81"/>
    <w:rsid w:val="0093344E"/>
    <w:rsid w:val="00944E11"/>
    <w:rsid w:val="00946083"/>
    <w:rsid w:val="009512F6"/>
    <w:rsid w:val="00964EFE"/>
    <w:rsid w:val="0096517A"/>
    <w:rsid w:val="0096535B"/>
    <w:rsid w:val="009703DB"/>
    <w:rsid w:val="00975D34"/>
    <w:rsid w:val="00976130"/>
    <w:rsid w:val="009763D9"/>
    <w:rsid w:val="00977698"/>
    <w:rsid w:val="009942AB"/>
    <w:rsid w:val="009A134A"/>
    <w:rsid w:val="009A28F5"/>
    <w:rsid w:val="009B7495"/>
    <w:rsid w:val="009C0D0A"/>
    <w:rsid w:val="009C0FEE"/>
    <w:rsid w:val="009C4989"/>
    <w:rsid w:val="009C5220"/>
    <w:rsid w:val="009D0BE2"/>
    <w:rsid w:val="009D1A84"/>
    <w:rsid w:val="009D1AB7"/>
    <w:rsid w:val="009D5245"/>
    <w:rsid w:val="009E3334"/>
    <w:rsid w:val="00A02E4E"/>
    <w:rsid w:val="00A04C23"/>
    <w:rsid w:val="00A1732B"/>
    <w:rsid w:val="00A178AE"/>
    <w:rsid w:val="00A20BE9"/>
    <w:rsid w:val="00A222A4"/>
    <w:rsid w:val="00A2671D"/>
    <w:rsid w:val="00A301EE"/>
    <w:rsid w:val="00A35CB0"/>
    <w:rsid w:val="00A47870"/>
    <w:rsid w:val="00A52D0E"/>
    <w:rsid w:val="00A5447D"/>
    <w:rsid w:val="00A57DAC"/>
    <w:rsid w:val="00A6165B"/>
    <w:rsid w:val="00A64F43"/>
    <w:rsid w:val="00A6691F"/>
    <w:rsid w:val="00A67761"/>
    <w:rsid w:val="00A67E4E"/>
    <w:rsid w:val="00A70E8B"/>
    <w:rsid w:val="00A719AC"/>
    <w:rsid w:val="00A73B90"/>
    <w:rsid w:val="00A836B8"/>
    <w:rsid w:val="00A84139"/>
    <w:rsid w:val="00A93406"/>
    <w:rsid w:val="00AA6599"/>
    <w:rsid w:val="00AA6E1C"/>
    <w:rsid w:val="00AA71E3"/>
    <w:rsid w:val="00AB5EA0"/>
    <w:rsid w:val="00AB667A"/>
    <w:rsid w:val="00AC13DB"/>
    <w:rsid w:val="00AC1FE9"/>
    <w:rsid w:val="00AC50A3"/>
    <w:rsid w:val="00AC7040"/>
    <w:rsid w:val="00AD0347"/>
    <w:rsid w:val="00AD4802"/>
    <w:rsid w:val="00AD4D8F"/>
    <w:rsid w:val="00AD59DD"/>
    <w:rsid w:val="00AE1930"/>
    <w:rsid w:val="00AE3AD2"/>
    <w:rsid w:val="00AF1959"/>
    <w:rsid w:val="00AF2F74"/>
    <w:rsid w:val="00AF6C63"/>
    <w:rsid w:val="00AF74DA"/>
    <w:rsid w:val="00B049DC"/>
    <w:rsid w:val="00B0610E"/>
    <w:rsid w:val="00B11551"/>
    <w:rsid w:val="00B14E65"/>
    <w:rsid w:val="00B17860"/>
    <w:rsid w:val="00B17DE3"/>
    <w:rsid w:val="00B2095F"/>
    <w:rsid w:val="00B2160B"/>
    <w:rsid w:val="00B220B5"/>
    <w:rsid w:val="00B26E8D"/>
    <w:rsid w:val="00B30F41"/>
    <w:rsid w:val="00B31795"/>
    <w:rsid w:val="00B33823"/>
    <w:rsid w:val="00B350FD"/>
    <w:rsid w:val="00B41655"/>
    <w:rsid w:val="00B42416"/>
    <w:rsid w:val="00B42BB6"/>
    <w:rsid w:val="00B43F12"/>
    <w:rsid w:val="00B46534"/>
    <w:rsid w:val="00B46E05"/>
    <w:rsid w:val="00B475CD"/>
    <w:rsid w:val="00B5769C"/>
    <w:rsid w:val="00B62D6D"/>
    <w:rsid w:val="00B63498"/>
    <w:rsid w:val="00B70F03"/>
    <w:rsid w:val="00B7660B"/>
    <w:rsid w:val="00B844DC"/>
    <w:rsid w:val="00B91B01"/>
    <w:rsid w:val="00B92049"/>
    <w:rsid w:val="00B92C66"/>
    <w:rsid w:val="00B93416"/>
    <w:rsid w:val="00BA0477"/>
    <w:rsid w:val="00BA10DB"/>
    <w:rsid w:val="00BA1DEC"/>
    <w:rsid w:val="00BA6036"/>
    <w:rsid w:val="00BB01D0"/>
    <w:rsid w:val="00BB38DD"/>
    <w:rsid w:val="00BC00F3"/>
    <w:rsid w:val="00BC6E00"/>
    <w:rsid w:val="00BD45BA"/>
    <w:rsid w:val="00BD5F2E"/>
    <w:rsid w:val="00BD783A"/>
    <w:rsid w:val="00BF1A70"/>
    <w:rsid w:val="00BF2DFF"/>
    <w:rsid w:val="00BF492E"/>
    <w:rsid w:val="00BF55C6"/>
    <w:rsid w:val="00BF65E8"/>
    <w:rsid w:val="00BF675D"/>
    <w:rsid w:val="00BF7408"/>
    <w:rsid w:val="00BF79E1"/>
    <w:rsid w:val="00C00248"/>
    <w:rsid w:val="00C01675"/>
    <w:rsid w:val="00C04593"/>
    <w:rsid w:val="00C04E27"/>
    <w:rsid w:val="00C066D8"/>
    <w:rsid w:val="00C153AA"/>
    <w:rsid w:val="00C1547A"/>
    <w:rsid w:val="00C16B39"/>
    <w:rsid w:val="00C305F4"/>
    <w:rsid w:val="00C35458"/>
    <w:rsid w:val="00C36EBB"/>
    <w:rsid w:val="00C44EE9"/>
    <w:rsid w:val="00C51329"/>
    <w:rsid w:val="00C53932"/>
    <w:rsid w:val="00C542C0"/>
    <w:rsid w:val="00C563E0"/>
    <w:rsid w:val="00C56633"/>
    <w:rsid w:val="00C56A07"/>
    <w:rsid w:val="00C727B2"/>
    <w:rsid w:val="00C76179"/>
    <w:rsid w:val="00C766A3"/>
    <w:rsid w:val="00C7758C"/>
    <w:rsid w:val="00C82520"/>
    <w:rsid w:val="00C832E0"/>
    <w:rsid w:val="00C861C3"/>
    <w:rsid w:val="00C862C7"/>
    <w:rsid w:val="00C92A7A"/>
    <w:rsid w:val="00C95383"/>
    <w:rsid w:val="00C955F7"/>
    <w:rsid w:val="00C97F7B"/>
    <w:rsid w:val="00CA1611"/>
    <w:rsid w:val="00CA3444"/>
    <w:rsid w:val="00CA65B8"/>
    <w:rsid w:val="00CB19CC"/>
    <w:rsid w:val="00CB25CB"/>
    <w:rsid w:val="00CC37FE"/>
    <w:rsid w:val="00CD12FB"/>
    <w:rsid w:val="00CD4659"/>
    <w:rsid w:val="00CD52A4"/>
    <w:rsid w:val="00CD569F"/>
    <w:rsid w:val="00CD5F0F"/>
    <w:rsid w:val="00CE0C54"/>
    <w:rsid w:val="00CE1FF7"/>
    <w:rsid w:val="00CF36CE"/>
    <w:rsid w:val="00D042D7"/>
    <w:rsid w:val="00D11826"/>
    <w:rsid w:val="00D118A2"/>
    <w:rsid w:val="00D122D4"/>
    <w:rsid w:val="00D1680C"/>
    <w:rsid w:val="00D20D0F"/>
    <w:rsid w:val="00D22EED"/>
    <w:rsid w:val="00D23524"/>
    <w:rsid w:val="00D25C8D"/>
    <w:rsid w:val="00D26AD5"/>
    <w:rsid w:val="00D37886"/>
    <w:rsid w:val="00D457BB"/>
    <w:rsid w:val="00D56D3F"/>
    <w:rsid w:val="00D62C95"/>
    <w:rsid w:val="00D70C62"/>
    <w:rsid w:val="00D7202C"/>
    <w:rsid w:val="00D7463A"/>
    <w:rsid w:val="00D759CC"/>
    <w:rsid w:val="00D768E8"/>
    <w:rsid w:val="00D83BC8"/>
    <w:rsid w:val="00D844AA"/>
    <w:rsid w:val="00D84F31"/>
    <w:rsid w:val="00D867E7"/>
    <w:rsid w:val="00D87564"/>
    <w:rsid w:val="00D93388"/>
    <w:rsid w:val="00D95B40"/>
    <w:rsid w:val="00DA10C9"/>
    <w:rsid w:val="00DA488D"/>
    <w:rsid w:val="00DA4977"/>
    <w:rsid w:val="00DA632A"/>
    <w:rsid w:val="00DB1E40"/>
    <w:rsid w:val="00DB2B60"/>
    <w:rsid w:val="00DB6A52"/>
    <w:rsid w:val="00DC3745"/>
    <w:rsid w:val="00DC3A69"/>
    <w:rsid w:val="00DD082B"/>
    <w:rsid w:val="00DD154A"/>
    <w:rsid w:val="00DD3713"/>
    <w:rsid w:val="00DD3BD8"/>
    <w:rsid w:val="00DD3D73"/>
    <w:rsid w:val="00DD7A21"/>
    <w:rsid w:val="00DE08CA"/>
    <w:rsid w:val="00DE6948"/>
    <w:rsid w:val="00DF02D4"/>
    <w:rsid w:val="00DF5B2C"/>
    <w:rsid w:val="00DF6B1D"/>
    <w:rsid w:val="00E01642"/>
    <w:rsid w:val="00E03549"/>
    <w:rsid w:val="00E03F53"/>
    <w:rsid w:val="00E21C45"/>
    <w:rsid w:val="00E22675"/>
    <w:rsid w:val="00E23F67"/>
    <w:rsid w:val="00E27B15"/>
    <w:rsid w:val="00E32201"/>
    <w:rsid w:val="00E36490"/>
    <w:rsid w:val="00E44232"/>
    <w:rsid w:val="00E452FC"/>
    <w:rsid w:val="00E469BC"/>
    <w:rsid w:val="00E55AE9"/>
    <w:rsid w:val="00E622D9"/>
    <w:rsid w:val="00E73408"/>
    <w:rsid w:val="00E804DA"/>
    <w:rsid w:val="00E86927"/>
    <w:rsid w:val="00E86F7B"/>
    <w:rsid w:val="00E91DB2"/>
    <w:rsid w:val="00E91EBF"/>
    <w:rsid w:val="00E94476"/>
    <w:rsid w:val="00EA0DE9"/>
    <w:rsid w:val="00EA0F42"/>
    <w:rsid w:val="00EA1D11"/>
    <w:rsid w:val="00EA69B6"/>
    <w:rsid w:val="00EA6F1F"/>
    <w:rsid w:val="00EA746C"/>
    <w:rsid w:val="00EA7C36"/>
    <w:rsid w:val="00EB1A98"/>
    <w:rsid w:val="00EB3F22"/>
    <w:rsid w:val="00EC4402"/>
    <w:rsid w:val="00EC632D"/>
    <w:rsid w:val="00EC7465"/>
    <w:rsid w:val="00EC761F"/>
    <w:rsid w:val="00ED0B5A"/>
    <w:rsid w:val="00ED0C97"/>
    <w:rsid w:val="00ED51A8"/>
    <w:rsid w:val="00ED6054"/>
    <w:rsid w:val="00EE00B9"/>
    <w:rsid w:val="00EE448E"/>
    <w:rsid w:val="00EE4BC0"/>
    <w:rsid w:val="00EE4FCE"/>
    <w:rsid w:val="00EE5D50"/>
    <w:rsid w:val="00EE6E45"/>
    <w:rsid w:val="00EF3FE6"/>
    <w:rsid w:val="00EF457B"/>
    <w:rsid w:val="00EF633E"/>
    <w:rsid w:val="00F0139D"/>
    <w:rsid w:val="00F01D5B"/>
    <w:rsid w:val="00F057D4"/>
    <w:rsid w:val="00F14C1D"/>
    <w:rsid w:val="00F15100"/>
    <w:rsid w:val="00F15C97"/>
    <w:rsid w:val="00F15EA0"/>
    <w:rsid w:val="00F15ECF"/>
    <w:rsid w:val="00F20C9B"/>
    <w:rsid w:val="00F2287C"/>
    <w:rsid w:val="00F239C9"/>
    <w:rsid w:val="00F24809"/>
    <w:rsid w:val="00F3565E"/>
    <w:rsid w:val="00F35C1A"/>
    <w:rsid w:val="00F36978"/>
    <w:rsid w:val="00F40865"/>
    <w:rsid w:val="00F42995"/>
    <w:rsid w:val="00F43817"/>
    <w:rsid w:val="00F45E37"/>
    <w:rsid w:val="00F47396"/>
    <w:rsid w:val="00F52AF4"/>
    <w:rsid w:val="00F54C88"/>
    <w:rsid w:val="00F61196"/>
    <w:rsid w:val="00F61D87"/>
    <w:rsid w:val="00F755D5"/>
    <w:rsid w:val="00F8144D"/>
    <w:rsid w:val="00F83C6A"/>
    <w:rsid w:val="00F873AC"/>
    <w:rsid w:val="00F876E2"/>
    <w:rsid w:val="00F9064A"/>
    <w:rsid w:val="00F96FCE"/>
    <w:rsid w:val="00FA0A26"/>
    <w:rsid w:val="00FA3300"/>
    <w:rsid w:val="00FB290B"/>
    <w:rsid w:val="00FB2A72"/>
    <w:rsid w:val="00FC1A20"/>
    <w:rsid w:val="00FC4E40"/>
    <w:rsid w:val="00FD1AC5"/>
    <w:rsid w:val="00FD2861"/>
    <w:rsid w:val="00FD2F69"/>
    <w:rsid w:val="00FD42EB"/>
    <w:rsid w:val="00FD5AD3"/>
    <w:rsid w:val="00FE16E5"/>
    <w:rsid w:val="00FE47B3"/>
    <w:rsid w:val="00FE77BB"/>
    <w:rsid w:val="00FF48B7"/>
    <w:rsid w:val="00FF6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EA3"/>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A3"/>
    <w:pPr>
      <w:tabs>
        <w:tab w:val="center" w:pos="4153"/>
        <w:tab w:val="right" w:pos="8306"/>
      </w:tabs>
    </w:pPr>
  </w:style>
  <w:style w:type="paragraph" w:styleId="a4">
    <w:name w:val="footer"/>
    <w:basedOn w:val="a"/>
    <w:link w:val="Char"/>
    <w:uiPriority w:val="99"/>
    <w:rsid w:val="00743EA3"/>
    <w:pPr>
      <w:tabs>
        <w:tab w:val="center" w:pos="4153"/>
        <w:tab w:val="right" w:pos="8306"/>
      </w:tabs>
    </w:pPr>
  </w:style>
  <w:style w:type="paragraph" w:customStyle="1" w:styleId="Text">
    <w:name w:val="Text"/>
    <w:basedOn w:val="a"/>
    <w:rsid w:val="002E1545"/>
    <w:pPr>
      <w:tabs>
        <w:tab w:val="left" w:pos="284"/>
      </w:tabs>
      <w:spacing w:after="260"/>
      <w:jc w:val="both"/>
    </w:pPr>
    <w:rPr>
      <w:rFonts w:ascii="Times New Roman" w:hAnsi="Times New Roman"/>
      <w:sz w:val="22"/>
      <w:lang w:eastAsia="en-US"/>
    </w:rPr>
  </w:style>
  <w:style w:type="paragraph" w:styleId="a5">
    <w:name w:val="Balloon Text"/>
    <w:basedOn w:val="a"/>
    <w:semiHidden/>
    <w:rsid w:val="00657ADA"/>
    <w:rPr>
      <w:rFonts w:ascii="Tahoma" w:hAnsi="Tahoma" w:cs="Tahoma"/>
      <w:sz w:val="16"/>
      <w:szCs w:val="16"/>
    </w:rPr>
  </w:style>
  <w:style w:type="paragraph" w:styleId="a6">
    <w:name w:val="Body Text"/>
    <w:basedOn w:val="a"/>
    <w:link w:val="Char0"/>
    <w:rsid w:val="007D480D"/>
    <w:pPr>
      <w:jc w:val="both"/>
    </w:pPr>
    <w:rPr>
      <w:sz w:val="22"/>
    </w:rPr>
  </w:style>
  <w:style w:type="character" w:customStyle="1" w:styleId="BodyTextChar">
    <w:name w:val="Body Text Char"/>
    <w:rsid w:val="007D480D"/>
    <w:rPr>
      <w:rFonts w:ascii="Arial" w:hAnsi="Arial"/>
    </w:rPr>
  </w:style>
  <w:style w:type="character" w:customStyle="1" w:styleId="Char0">
    <w:name w:val="正文文本 Char"/>
    <w:link w:val="a6"/>
    <w:locked/>
    <w:rsid w:val="007D480D"/>
    <w:rPr>
      <w:rFonts w:ascii="Arial" w:hAnsi="Arial"/>
      <w:sz w:val="22"/>
    </w:rPr>
  </w:style>
  <w:style w:type="paragraph" w:customStyle="1" w:styleId="Default">
    <w:name w:val="Default"/>
    <w:rsid w:val="007D480D"/>
    <w:pPr>
      <w:autoSpaceDE w:val="0"/>
      <w:autoSpaceDN w:val="0"/>
      <w:adjustRightInd w:val="0"/>
    </w:pPr>
    <w:rPr>
      <w:rFonts w:ascii="Arial" w:hAnsi="Arial" w:cs="Arial"/>
      <w:color w:val="000000"/>
      <w:sz w:val="24"/>
      <w:szCs w:val="24"/>
    </w:rPr>
  </w:style>
  <w:style w:type="character" w:customStyle="1" w:styleId="Char">
    <w:name w:val="页脚 Char"/>
    <w:link w:val="a4"/>
    <w:uiPriority w:val="99"/>
    <w:rsid w:val="00AA71E3"/>
    <w:rPr>
      <w:rFonts w:ascii="Arial" w:hAnsi="Arial"/>
    </w:rPr>
  </w:style>
  <w:style w:type="paragraph" w:styleId="a7">
    <w:name w:val="List Paragraph"/>
    <w:basedOn w:val="a"/>
    <w:uiPriority w:val="34"/>
    <w:qFormat/>
    <w:rsid w:val="00F239C9"/>
    <w:pPr>
      <w:spacing w:after="160" w:line="259" w:lineRule="auto"/>
      <w:ind w:left="720"/>
      <w:contextualSpacing/>
    </w:pPr>
    <w:rPr>
      <w:rFonts w:ascii="Calibri" w:eastAsia="Calibri" w:hAnsi="Calibri"/>
      <w:sz w:val="22"/>
      <w:szCs w:val="22"/>
      <w:lang w:eastAsia="en-US"/>
    </w:rPr>
  </w:style>
  <w:style w:type="character" w:styleId="a8">
    <w:name w:val="annotation reference"/>
    <w:basedOn w:val="a0"/>
    <w:uiPriority w:val="99"/>
    <w:rsid w:val="00782CE5"/>
    <w:rPr>
      <w:sz w:val="16"/>
      <w:szCs w:val="16"/>
    </w:rPr>
  </w:style>
  <w:style w:type="paragraph" w:styleId="a9">
    <w:name w:val="annotation text"/>
    <w:basedOn w:val="a"/>
    <w:link w:val="Char1"/>
    <w:uiPriority w:val="99"/>
    <w:rsid w:val="00782CE5"/>
  </w:style>
  <w:style w:type="character" w:customStyle="1" w:styleId="Char1">
    <w:name w:val="批注文字 Char"/>
    <w:basedOn w:val="a0"/>
    <w:link w:val="a9"/>
    <w:uiPriority w:val="99"/>
    <w:rsid w:val="00782CE5"/>
    <w:rPr>
      <w:rFonts w:ascii="Arial" w:hAnsi="Arial"/>
    </w:rPr>
  </w:style>
  <w:style w:type="paragraph" w:styleId="aa">
    <w:name w:val="annotation subject"/>
    <w:basedOn w:val="a9"/>
    <w:next w:val="a9"/>
    <w:link w:val="Char2"/>
    <w:rsid w:val="00782CE5"/>
    <w:rPr>
      <w:b/>
      <w:bCs/>
    </w:rPr>
  </w:style>
  <w:style w:type="character" w:customStyle="1" w:styleId="Char2">
    <w:name w:val="批注主题 Char"/>
    <w:basedOn w:val="Char1"/>
    <w:link w:val="aa"/>
    <w:rsid w:val="00782CE5"/>
    <w:rPr>
      <w:rFonts w:ascii="Arial" w:hAnsi="Arial"/>
      <w:b/>
      <w:bCs/>
    </w:rPr>
  </w:style>
  <w:style w:type="character" w:customStyle="1" w:styleId="normaltextrun1">
    <w:name w:val="normaltextrun1"/>
    <w:basedOn w:val="a0"/>
    <w:rsid w:val="0036717C"/>
  </w:style>
  <w:style w:type="paragraph" w:styleId="ab">
    <w:name w:val="No Spacing"/>
    <w:uiPriority w:val="1"/>
    <w:qFormat/>
    <w:rsid w:val="00074078"/>
    <w:rPr>
      <w:rFonts w:ascii="Arial" w:hAnsi="Arial"/>
    </w:rPr>
  </w:style>
</w:styles>
</file>

<file path=word/webSettings.xml><?xml version="1.0" encoding="utf-8"?>
<w:webSettings xmlns:r="http://schemas.openxmlformats.org/officeDocument/2006/relationships" xmlns:w="http://schemas.openxmlformats.org/wordprocessingml/2006/main">
  <w:divs>
    <w:div w:id="237594954">
      <w:bodyDiv w:val="1"/>
      <w:marLeft w:val="0"/>
      <w:marRight w:val="0"/>
      <w:marTop w:val="0"/>
      <w:marBottom w:val="0"/>
      <w:divBdr>
        <w:top w:val="none" w:sz="0" w:space="0" w:color="auto"/>
        <w:left w:val="none" w:sz="0" w:space="0" w:color="auto"/>
        <w:bottom w:val="none" w:sz="0" w:space="0" w:color="auto"/>
        <w:right w:val="none" w:sz="0" w:space="0" w:color="auto"/>
      </w:divBdr>
    </w:div>
    <w:div w:id="240140294">
      <w:bodyDiv w:val="1"/>
      <w:marLeft w:val="0"/>
      <w:marRight w:val="0"/>
      <w:marTop w:val="0"/>
      <w:marBottom w:val="0"/>
      <w:divBdr>
        <w:top w:val="none" w:sz="0" w:space="0" w:color="auto"/>
        <w:left w:val="none" w:sz="0" w:space="0" w:color="auto"/>
        <w:bottom w:val="none" w:sz="0" w:space="0" w:color="auto"/>
        <w:right w:val="none" w:sz="0" w:space="0" w:color="auto"/>
      </w:divBdr>
    </w:div>
    <w:div w:id="12691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R Doc" ma:contentTypeID="0x0101003240DCEC76C97D4DB866F368CAE7773A00EEDD51F40DF4EB41A9BEA5E16AD18A0A" ma:contentTypeVersion="21" ma:contentTypeDescription="" ma:contentTypeScope="" ma:versionID="4e102f4f1e069f3c671596df49f278b4">
  <xsd:schema xmlns:xsd="http://www.w3.org/2001/XMLSchema" xmlns:xs="http://www.w3.org/2001/XMLSchema" xmlns:p="http://schemas.microsoft.com/office/2006/metadata/properties" xmlns:ns2="3323dbc2-3a81-46c3-8285-66e2b21e0c45" xmlns:ns3="1582ea59-c79c-4254-9705-4b9420cbb25c" targetNamespace="http://schemas.microsoft.com/office/2006/metadata/properties" ma:root="true" ma:fieldsID="8d96d20096531d81e337a0890dec67d2" ns2:_="" ns3:_="">
    <xsd:import namespace="3323dbc2-3a81-46c3-8285-66e2b21e0c45"/>
    <xsd:import namespace="1582ea59-c79c-4254-9705-4b9420cbb25c"/>
    <xsd:element name="properties">
      <xsd:complexType>
        <xsd:sequence>
          <xsd:element name="documentManagement">
            <xsd:complexType>
              <xsd:all>
                <xsd:element ref="ns2:na0927cc0a024645aaebbc3c41915e55" minOccurs="0"/>
                <xsd:element ref="ns2:TaxCatchAll" minOccurs="0"/>
                <xsd:element ref="ns2:TaxCatchAllLabel" minOccurs="0"/>
                <xsd:element ref="ns2:nad38d69080140f09790f5f06f06e748" minOccurs="0"/>
                <xsd:element ref="ns2:SharedWithUsers" minOccurs="0"/>
                <xsd:element ref="ns2:SharedWithDetails" minOccurs="0"/>
                <xsd:element ref="ns2:b643487b6a444da8966234b195f6efab" minOccurs="0"/>
                <xsd:element ref="ns2:g44a1e49687541b49e0438ba923412fe" minOccurs="0"/>
                <xsd:element ref="ns2:i46e4d3a8b2b46c5828b5033c7425705" minOccurs="0"/>
                <xsd:element ref="ns2:LastSharedByUser" minOccurs="0"/>
                <xsd:element ref="ns2:LastSharedByTime" minOccurs="0"/>
                <xsd:element ref="ns3:MediaServiceMetadata" minOccurs="0"/>
                <xsd:element ref="ns3:MediaServiceFastMetadata" minOccurs="0"/>
                <xsd:element ref="ns2:HR_x0020_Section" minOccurs="0"/>
                <xsd:element ref="ns3:MediaServiceDateTaken" minOccurs="0"/>
                <xsd:element ref="ns2:_dlc_DocId" minOccurs="0"/>
                <xsd:element ref="ns2:_dlc_DocIdUrl" minOccurs="0"/>
                <xsd:element ref="ns2:_dlc_DocIdPersistId"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dbc2-3a81-46c3-8285-66e2b21e0c45" elementFormDefault="qualified">
    <xsd:import namespace="http://schemas.microsoft.com/office/2006/documentManagement/types"/>
    <xsd:import namespace="http://schemas.microsoft.com/office/infopath/2007/PartnerControls"/>
    <xsd:element name="na0927cc0a024645aaebbc3c41915e55" ma:index="8" nillable="true" ma:taxonomy="true" ma:internalName="na0927cc0a024645aaebbc3c41915e55" ma:taxonomyFieldName="HR_x0020_Doc_x0020_Type" ma:displayName="HR Doc Type" ma:default="" ma:fieldId="{7a0927cc-0a02-4645-aaeb-bc3c41915e55}" ma:sspId="1b199611-8856-41f6-9a1b-e76f78ab8edd" ma:termSetId="0736af63-d5ae-4a5f-925b-124e0c394cfd"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d4127466-204a-4b55-87d4-1943aa4c33f0}" ma:internalName="TaxCatchAll" ma:showField="CatchAllData" ma:web="3323dbc2-3a81-46c3-8285-66e2b21e0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4127466-204a-4b55-87d4-1943aa4c33f0}" ma:internalName="TaxCatchAllLabel" ma:readOnly="true" ma:showField="CatchAllDataLabel" ma:web="3323dbc2-3a81-46c3-8285-66e2b21e0c45">
      <xsd:complexType>
        <xsd:complexContent>
          <xsd:extension base="dms:MultiChoiceLookup">
            <xsd:sequence>
              <xsd:element name="Value" type="dms:Lookup" maxOccurs="unbounded" minOccurs="0" nillable="true"/>
            </xsd:sequence>
          </xsd:extension>
        </xsd:complexContent>
      </xsd:complexType>
    </xsd:element>
    <xsd:element name="nad38d69080140f09790f5f06f06e748" ma:index="12" nillable="true" ma:taxonomy="true" ma:internalName="nad38d69080140f09790f5f06f06e748" ma:taxonomyFieldName="Location_x0020_MSC" ma:displayName="Role Based In" ma:default="1;#Global|884f2976-6ea8-46b7-bd2e-687efde62a06" ma:fieldId="{7ad38d69-0801-40f0-9790-f5f06f06e748}"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b643487b6a444da8966234b195f6efab" ma:index="16" nillable="true" ma:taxonomy="true" ma:internalName="b643487b6a444da8966234b195f6efab" ma:taxonomyFieldName="HR_x0020_Topic" ma:displayName="HR Topic" ma:default="" ma:fieldId="{b643487b-6a44-4da8-9662-34b195f6efab}" ma:sspId="1b199611-8856-41f6-9a1b-e76f78ab8edd" ma:termSetId="48145c26-fcef-4b20-8d2f-d35b66f8382d" ma:anchorId="00000000-0000-0000-0000-000000000000" ma:open="false" ma:isKeyword="false">
      <xsd:complexType>
        <xsd:sequence>
          <xsd:element ref="pc:Terms" minOccurs="0" maxOccurs="1"/>
        </xsd:sequence>
      </xsd:complexType>
    </xsd:element>
    <xsd:element name="g44a1e49687541b49e0438ba923412fe" ma:index="18" nillable="true" ma:taxonomy="true" ma:internalName="g44a1e49687541b49e0438ba923412fe" ma:taxonomyFieldName="Owners" ma:displayName="Directorate" ma:default="" ma:fieldId="{044a1e49-6875-41b4-9e04-38ba923412fe}" ma:sspId="1b199611-8856-41f6-9a1b-e76f78ab8edd" ma:termSetId="ca7b37a0-93bb-4e93-b34b-6b68287b9ed0" ma:anchorId="00000000-0000-0000-0000-000000000000" ma:open="false" ma:isKeyword="false">
      <xsd:complexType>
        <xsd:sequence>
          <xsd:element ref="pc:Terms" minOccurs="0" maxOccurs="1"/>
        </xsd:sequence>
      </xsd:complexType>
    </xsd:element>
    <xsd:element name="i46e4d3a8b2b46c5828b5033c7425705" ma:index="20" nillable="true" ma:taxonomy="true" ma:internalName="i46e4d3a8b2b46c5828b5033c7425705" ma:taxonomyFieldName="Job_x0020_Roles" ma:displayName="Job Roles" ma:default="" ma:fieldId="{246e4d3a-8b2b-46c5-828b-5033c7425705}" ma:sspId="1b199611-8856-41f6-9a1b-e76f78ab8edd" ma:termSetId="73681ab0-74bc-4a96-a3f6-c1b9ac488c9e" ma:anchorId="00000000-0000-0000-0000-000000000000" ma:open="true" ma:isKeyword="false">
      <xsd:complexType>
        <xsd:sequence>
          <xsd:element ref="pc:Terms" minOccurs="0" maxOccurs="1"/>
        </xsd:sequence>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element name="HR_x0020_Section" ma:index="26" nillable="true" ma:displayName="HR Section" ma:default="N/A" ma:internalName="HR_x0020_Section">
      <xsd:complexType>
        <xsd:complexContent>
          <xsd:extension base="dms:MultiChoice">
            <xsd:sequence>
              <xsd:element name="Value" maxOccurs="unbounded" minOccurs="0" nillable="true">
                <xsd:simpleType>
                  <xsd:restriction base="dms:Choice">
                    <xsd:enumeration value="N/A"/>
                    <xsd:enumeration value="Joining MSC"/>
                    <xsd:enumeration value="Working at MSC"/>
                    <xsd:enumeration value="Leaving MSC"/>
                    <xsd:enumeration value="Managing your Team"/>
                  </xsd:restriction>
                </xsd:simpleType>
              </xsd:element>
            </xsd:sequence>
          </xsd:extension>
        </xsd:complexContent>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82ea59-c79c-4254-9705-4b9420cbb25c"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323dbc2-3a81-46c3-8285-66e2b21e0c45">MSCHR-1772113558-90866</_dlc_DocId>
    <_dlc_DocIdUrl xmlns="3323dbc2-3a81-46c3-8285-66e2b21e0c45">
      <Url>https://marinestewardshipcouncil.sharepoint.com/sites/HR/_layouts/15/DocIdRedir.aspx?ID=MSCHR-1772113558-90866</Url>
      <Description>MSCHR-1772113558-90866</Description>
    </_dlc_DocIdUrl>
    <TaxCatchAll xmlns="3323dbc2-3a81-46c3-8285-66e2b21e0c45">
      <Value>1</Value>
      <Value>13</Value>
    </TaxCatchAll>
    <g44a1e49687541b49e0438ba923412fe xmlns="3323dbc2-3a81-46c3-8285-66e2b21e0c45">
      <Terms xmlns="http://schemas.microsoft.com/office/infopath/2007/PartnerControls"/>
    </g44a1e49687541b49e0438ba923412fe>
    <na0927cc0a024645aaebbc3c41915e55 xmlns="3323dbc2-3a81-46c3-8285-66e2b21e0c45">
      <Terms xmlns="http://schemas.microsoft.com/office/infopath/2007/PartnerControls"/>
    </na0927cc0a024645aaebbc3c41915e55>
    <nad38d69080140f09790f5f06f06e748 xmlns="3323dbc2-3a81-46c3-8285-66e2b21e0c45">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884f2976-6ea8-46b7-bd2e-687efde62a06</TermId>
        </TermInfo>
      </Terms>
    </nad38d69080140f09790f5f06f06e748>
    <i46e4d3a8b2b46c5828b5033c7425705 xmlns="3323dbc2-3a81-46c3-8285-66e2b21e0c45">
      <Terms xmlns="http://schemas.microsoft.com/office/infopath/2007/PartnerControls"/>
    </i46e4d3a8b2b46c5828b5033c7425705>
    <b643487b6a444da8966234b195f6efab xmlns="3323dbc2-3a81-46c3-8285-66e2b21e0c45">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f94e7724-cb95-4aaf-9f6b-373b77376e8a</TermId>
        </TermInfo>
      </Terms>
    </b643487b6a444da8966234b195f6efab>
    <HR_x0020_Section xmlns="3323dbc2-3a81-46c3-8285-66e2b21e0c45">
      <Value>N/A</Value>
    </HR_x0020_Section>
    <SharedWithUsers xmlns="3323dbc2-3a81-46c3-8285-66e2b21e0c45">
      <UserInfo>
        <DisplayName>Chelsea Clouting</DisplayName>
        <AccountId>279</AccountId>
        <AccountType/>
      </UserInfo>
      <UserInfo>
        <DisplayName>Sarah Heffer</DisplayName>
        <AccountId>271</AccountId>
        <AccountType/>
      </UserInfo>
      <UserInfo>
        <DisplayName>An Yan</DisplayName>
        <AccountId>156</AccountId>
        <AccountType/>
      </UserInfo>
      <UserInfo>
        <DisplayName>Adam McBurney</DisplayName>
        <AccountId>981</AccountId>
        <AccountType/>
      </UserInfo>
      <UserInfo>
        <DisplayName>Alene Wilton</DisplayName>
        <AccountId>15</AccountId>
        <AccountType/>
      </UserInfo>
      <UserInfo>
        <DisplayName>Muriel Miracle</DisplayName>
        <AccountId>17</AccountId>
        <AccountType/>
      </UserInfo>
      <UserInfo>
        <DisplayName>Zhang Hua</DisplayName>
        <AccountId>614</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066C-8050-4727-B6D4-3EBC54F0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dbc2-3a81-46c3-8285-66e2b21e0c45"/>
    <ds:schemaRef ds:uri="1582ea59-c79c-4254-9705-4b9420cbb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A8900-E48F-4B1D-9396-7D8BE6D00B3C}">
  <ds:schemaRefs>
    <ds:schemaRef ds:uri="http://schemas.microsoft.com/sharepoint/v3/contenttype/forms"/>
  </ds:schemaRefs>
</ds:datastoreItem>
</file>

<file path=customXml/itemProps3.xml><?xml version="1.0" encoding="utf-8"?>
<ds:datastoreItem xmlns:ds="http://schemas.openxmlformats.org/officeDocument/2006/customXml" ds:itemID="{949FA438-6D61-4D30-8E7C-3EE609E6E448}">
  <ds:schemaRefs>
    <ds:schemaRef ds:uri="http://schemas.microsoft.com/office/2006/metadata/customXsn"/>
  </ds:schemaRefs>
</ds:datastoreItem>
</file>

<file path=customXml/itemProps4.xml><?xml version="1.0" encoding="utf-8"?>
<ds:datastoreItem xmlns:ds="http://schemas.openxmlformats.org/officeDocument/2006/customXml" ds:itemID="{6937F5E1-1098-41ED-95D0-10CA6AFC367A}">
  <ds:schemaRefs>
    <ds:schemaRef ds:uri="http://schemas.microsoft.com/sharepoint/events"/>
  </ds:schemaRefs>
</ds:datastoreItem>
</file>

<file path=customXml/itemProps5.xml><?xml version="1.0" encoding="utf-8"?>
<ds:datastoreItem xmlns:ds="http://schemas.openxmlformats.org/officeDocument/2006/customXml" ds:itemID="{2E8751D4-293A-4AA7-997E-E41B2F72AD08}">
  <ds:schemaRefs>
    <ds:schemaRef ds:uri="http://schemas.microsoft.com/office/2006/metadata/properties"/>
    <ds:schemaRef ds:uri="http://schemas.microsoft.com/office/infopath/2007/PartnerControls"/>
    <ds:schemaRef ds:uri="3323dbc2-3a81-46c3-8285-66e2b21e0c45"/>
  </ds:schemaRefs>
</ds:datastoreItem>
</file>

<file path=customXml/itemProps6.xml><?xml version="1.0" encoding="utf-8"?>
<ds:datastoreItem xmlns:ds="http://schemas.openxmlformats.org/officeDocument/2006/customXml" ds:itemID="{D78D823C-94D7-4F07-A1AB-C3BF4410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JD -  Fisheries Outreach Officer, UK &amp; Ireland</vt:lpstr>
    </vt:vector>
  </TitlesOfParts>
  <Company>MSC</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 Fisheries Manager, China</dc:title>
  <dc:creator>Alene Wilton</dc:creator>
  <cp:lastModifiedBy>w</cp:lastModifiedBy>
  <cp:revision>2</cp:revision>
  <cp:lastPrinted>2019-05-02T01:27:00Z</cp:lastPrinted>
  <dcterms:created xsi:type="dcterms:W3CDTF">2020-11-06T08:18:00Z</dcterms:created>
  <dcterms:modified xsi:type="dcterms:W3CDTF">2020-11-06T08:18:00Z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 Doc Type">
    <vt:lpwstr/>
  </property>
  <property fmtid="{D5CDD505-2E9C-101B-9397-08002B2CF9AE}" pid="3" name="ContentTypeId">
    <vt:lpwstr>0x0101003240DCEC76C97D4DB866F368CAE7773A00EEDD51F40DF4EB41A9BEA5E16AD18A0A</vt:lpwstr>
  </property>
  <property fmtid="{D5CDD505-2E9C-101B-9397-08002B2CF9AE}" pid="4" name="Location MSC">
    <vt:lpwstr>1;#Global|884f2976-6ea8-46b7-bd2e-687efde62a06</vt:lpwstr>
  </property>
  <property fmtid="{D5CDD505-2E9C-101B-9397-08002B2CF9AE}" pid="5" name="HR Topic">
    <vt:lpwstr>13;#Recruitment|f94e7724-cb95-4aaf-9f6b-373b77376e8a</vt:lpwstr>
  </property>
  <property fmtid="{D5CDD505-2E9C-101B-9397-08002B2CF9AE}" pid="6" name="Job Roles">
    <vt:lpwstr/>
  </property>
  <property fmtid="{D5CDD505-2E9C-101B-9397-08002B2CF9AE}" pid="7" name="Owners">
    <vt:lpwstr/>
  </property>
  <property fmtid="{D5CDD505-2E9C-101B-9397-08002B2CF9AE}" pid="8" name="_dlc_DocIdItemGuid">
    <vt:lpwstr>34d3dccb-fa87-4ea7-8fdf-1a1473a39d16</vt:lpwstr>
  </property>
  <property fmtid="{D5CDD505-2E9C-101B-9397-08002B2CF9AE}" pid="9" name="AuthorIds_UIVersion_2048">
    <vt:lpwstr>271</vt:lpwstr>
  </property>
  <property fmtid="{D5CDD505-2E9C-101B-9397-08002B2CF9AE}" pid="10" name="SharedWithUsers">
    <vt:lpwstr>279;#Chelsea Cotton;#271;#Sarah Heffer</vt:lpwstr>
  </property>
</Properties>
</file>